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-1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Relationship Id="rId4" Target="docProps/custom.xml" Type="http://schemas.openxmlformats.org/officeDocument/2006/relationships/custom-properties"/></Relationships>
</file>

<file path=word/document.xml><?xml version="1.0" encoding="utf-8"?>
<w:document xmlns:wps="http://schemas.microsoft.com/office/word/2010/wordprocessingShape" xmlns:w="http://schemas.openxmlformats.org/wordprocessingml/2006/main" xmlns:wp="http://schemas.openxmlformats.org/drawingml/2006/wordprocessingDrawing" xmlns:r="http://schemas.openxmlformats.org/officeDocument/2006/relationships">
  <w:body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b488fce732104f3fa10fd5b0cb465355" w:id="100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本视频讲述了线性代数中正交矩阵与实对称矩阵的核心性质及应用，涵盖正交矩阵的定义、行列式、逆矩阵及特征值特性，深入解析实对称矩阵必可正交相似对角化、不同特征值对应特征向量正交等关键定理，并通过典型例题演示了利用多项式条件、伴随矩阵秩及特征值关系解决综合问题的方法。</w:t>
      </w:r>
      <w:bookmarkEnd w:id="1001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002"/>
      <w:r>
        <w:drawing>
          <wp:inline distL="0" distR="0" distT="0" distB="0">
            <wp:extent cx="5270500" cy="3175000"/>
            <wp:docPr id="2" name="Drawing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true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17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02"/>
    </w:p>
    <w:p>
      <w:pPr>
        <w:pStyle w:val="全文一级大标题"/>
        <w:pageBreakBefore w:val="off"/>
        <w:tabs/>
        <w:wordWrap w:val="on"/>
        <w:spacing w:before="0" w:after="620" w:line="240" w:lineRule="auto"/>
        <w:ind w:left="0" w:right="0"/>
        <w:jc w:val="center"/>
        <w:textAlignment w:val="auto"/>
        <w:rPr>
          <w:sz w:val="48"/>
        </w:rPr>
      </w:pPr>
      <w:bookmarkStart w:name="886299009c4a44d1bae1cb0dce98ce15" w:id="1003"/>
      <w:r>
        <w:rPr>
          <w:rFonts w:ascii="Source Han Sans CN" w:hAnsi="Source Han Sans CN" w:cs="Source Han Sans CN" w:eastAsia="Source Han Sans CN"/>
          <w:sz w:val="48"/>
          <w:spacing w:val="0"/>
          <w:color w:val="000000"/>
          <w:b w:val="on"/>
          <w:i w:val="off"/>
        </w:rPr>
        <w:t xml:space="preserve">正交矩阵的定义与基本性质 </w:t>
      </w:r>
      <w:bookmarkEnd w:id="1003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28f1640adca14f15bd59ea5b1380081a" w:id="1004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正交矩阵的定义与验证方法 </w:t>
      </w:r>
      <w:bookmarkEnd w:id="1004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005"/>
      <w:r>
        <w:drawing>
          <wp:inline distL="0" distR="0" distT="0" distB="0">
            <wp:extent cx="5270500" cy="2946400"/>
            <wp:docPr id="4" name="Drawing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05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d90ed5ce3de14f54b6eb353ffc306957" w:id="1006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核心定义</w:t>
      </w:r>
      <w:bookmarkEnd w:id="1006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375e543d6b59404591558ff63d13934b" w:id="1007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阶矩阵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满足：</w:t>
      </w:r>
      <w:bookmarkEnd w:id="1007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49964df2e7864bea9bf2c4d1702671b2" w:id="1008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A=A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=E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008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59b23bf6378d4fad8bfc9f07849e7cd9" w:id="1009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则称矩阵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为正交矩阵。通常用大写字母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Q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表示正交矩阵。</w:t>
      </w:r>
      <w:bookmarkEnd w:id="1009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1674dcc2b8744b9cacdc49207a4ac189" w:id="1010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验证方法的简化</w:t>
      </w:r>
      <w:bookmarkEnd w:id="1010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f0dcc5a78c744a1b9d5dccf4e0597d1c" w:id="1011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根据逆矩阵的定义，若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A=E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，则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互为逆矩阵，即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=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。</w:t>
      </w:r>
      <w:bookmarkEnd w:id="1011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1d086ffb601d4fe0857d9270564e4bb4" w:id="1012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由于逆矩阵具有唯一性且可交换（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A=A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=E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），因此只需验证以下单个等式即可判定正交性：</w:t>
      </w:r>
      <w:bookmarkEnd w:id="1012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5f4fc5e7b6e24509b55784c2605bd9c6" w:id="1013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A=E</m:t>
        </m:r>
        <m:r>
          <w:rPr>
            <w:rFonts w:ascii="Cambria Math" w:hAnsi="Cambria Math"/>
          </w:rPr>
          <m:t>或</m:t>
        </m:r>
        <m:r>
          <w:rPr>
            <w:rFonts w:ascii="Cambria Math" w:hAnsi="Cambria Math"/>
          </w:rPr>
          <m:t>A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=E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013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fa64e8bb8d9d4f1c9e578817650d709e" w:id="1014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>无需同时验证两个等式，二者是等价的。</w:t>
      </w:r>
      <w:bookmarkEnd w:id="1014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71dde03f48894956a4265c8b49d55df3" w:id="1015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行列式与逆矩阵性质 </w:t>
      </w:r>
      <w:bookmarkEnd w:id="1015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016"/>
      <w:r>
        <w:drawing>
          <wp:inline distL="0" distR="0" distT="0" distB="0">
            <wp:extent cx="5270500" cy="2946400"/>
            <wp:docPr id="6" name="Drawing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16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e6e6231988854704852d6500c354c98b" w:id="1017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性质 1：行列式的值</w:t>
      </w:r>
      <w:bookmarkEnd w:id="1017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75a8534c25b449f9a1b03fc9f28976fc" w:id="1018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正交矩阵的行列式值为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±1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。</w:t>
      </w:r>
      <w:bookmarkEnd w:id="1018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8e586ccc79a6405fb1e19f9b7a49c043" w:id="1019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>推导过程：</w:t>
      </w:r>
      <w:bookmarkEnd w:id="1019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82205fb17cd142a9a98f89048e3ece09" w:id="1020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对定义式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Q=E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两边取行列式：</w:t>
      </w:r>
      <w:bookmarkEnd w:id="1020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fb761dd2b6564ab793c9b41039bb3b97" w:id="1021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</m:t>
        </m:r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Q|=|E|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021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99c1dae517d54e52aad09a276c25346f" w:id="1022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利用行列式乘法性质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|AB|=|A||B|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及转置性质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</m:t>
        </m:r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|=|Q|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：</w:t>
      </w:r>
      <w:bookmarkEnd w:id="1022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aa5928effda14d5e90dfa3133b0f9d40" w:id="1023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</m:t>
        </m:r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||Q|=|Q</m:t>
        </m:r>
        <m:sSup>
          <m:e>
            <m:r>
              <w:rPr>
                <w:rFonts w:ascii="Cambria Math" w:hAnsi="Cambria Math"/>
              </w:rPr>
              <m:t>|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023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587f141bb85e4385943ec8f9e6fd46bc" w:id="1024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>解得：</w:t>
      </w:r>
      <w:bookmarkEnd w:id="1024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0f86e529c02e4a859e8fb47fdb53ad9c" w:id="1025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|Q|=±1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025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739aeda0a0e740c1aee97ebebdd9a57f" w:id="1026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性质 2：逆矩阵与转置的关系</w:t>
      </w:r>
      <w:bookmarkEnd w:id="1026"/>
    </w:p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f6264f0b100946178d8dfdd513eb7f8e" w:id="102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正交矩阵的逆矩阵等于其转置矩阵：</w:t>
      </w:r>
      <w:bookmarkEnd w:id="1027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dbdf3f9fffac49fbadf3e20106ead074" w:id="1028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=</m:t>
        </m:r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028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09a8c70bb09b4d26bff2f85d9e060886" w:id="1029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>意义与应用：</w:t>
      </w:r>
      <w:bookmarkEnd w:id="1029"/>
    </w:p>
    <w:p>
      <w:pPr>
        <w:pStyle w:val="一级有序列表"/>
        <w:pageBreakBefore w:val="off"/>
        <w:numPr>
          <w:ilvl w:val="0"/>
          <w:numId w:val="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30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该性质可作为正交矩阵定义的等价命题。若已知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=</m:t>
        </m:r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，则可直接推出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Q=E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030"/>
    </w:p>
    <w:p>
      <w:pPr>
        <w:pStyle w:val="一级有序列表"/>
        <w:pageBreakBefore w:val="off"/>
        <w:numPr>
          <w:ilvl w:val="0"/>
          <w:numId w:val="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3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计算优势：一般矩阵求逆需要初等行变换或伴随矩阵法，计算复杂；而正交矩阵求逆只需进行转置操作，极大地简化了计算。</w:t>
      </w:r>
      <w:bookmarkEnd w:id="1031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f012860889c842ca915422fc68cec3de" w:id="1032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规范正交基性质及证明 </w:t>
      </w:r>
      <w:bookmarkEnd w:id="1032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033"/>
      <w:r>
        <w:drawing>
          <wp:inline distL="0" distR="0" distT="0" distB="0">
            <wp:extent cx="5270500" cy="2946400"/>
            <wp:docPr id="8" name="Drawing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33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16805c96f02a46dd96f14dc3b9f845b6" w:id="1034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性质 3：由规范正交基组成</w:t>
      </w:r>
      <w:bookmarkEnd w:id="1034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0543dbc78eca4589a63362f5b10bd97a" w:id="1035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正交矩阵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Q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的列向量组（或行向量组）构成一组规范正交基。具体含义为：</w:t>
      </w:r>
      <w:bookmarkEnd w:id="1035"/>
    </w:p>
    <w:p>
      <w:pPr>
        <w:pStyle w:val="一级有序列表"/>
        <w:pageBreakBefore w:val="off"/>
        <w:numPr>
          <w:ilvl w:val="0"/>
          <w:numId w:val="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3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单位性：每一个列向量（或行向量）都是单位向量（模长为 1）。</w:t>
      </w:r>
      <w:bookmarkEnd w:id="1036"/>
    </w:p>
    <w:p>
      <w:pPr>
        <w:pStyle w:val="一级有序列表"/>
        <w:pageBreakBefore w:val="off"/>
        <w:numPr>
          <w:ilvl w:val="0"/>
          <w:numId w:val="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3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正交性：任意两个不同的列向量（或行向量）之间两两正交（内积为 0）。</w:t>
      </w:r>
      <w:bookmarkEnd w:id="1037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787030f95ed54df0bc192b2dfabfe983" w:id="1038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证明过程（以 3 阶矩阵为例）</w:t>
      </w:r>
      <w:bookmarkEnd w:id="1038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a3cb08aa569245fe8e6ba3b4d578a7ca" w:id="1039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Q=</m:t>
        </m:r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γ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γ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γ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，其中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γ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Q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的列向量。</w:t>
      </w:r>
      <w:bookmarkEnd w:id="1039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bcddf882d2d44101a1e82cccd591525d" w:id="1040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Q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的转置为：</w:t>
      </w:r>
      <w:bookmarkEnd w:id="1040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5d5e913671a941ab85a2c24f4323bf9d" w:id="1041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=</m:t>
        </m:r>
        <m:d>
          <m:dPr>
            <m:sepChr m:val=","/>
          </m:dPr>
          <m:e>
            <m:eqArr>
              <m:e>
                <m:sSubSup>
                  <m:e>
                    <m:r>
                      <w:rPr>
                        <w:rFonts w:ascii="Cambria Math" w:hAnsi="Cambria Math"/>
                      </w:rPr>
                      <m:t>γ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bSup>
              </m:e>
              <m:e>
                <m:sSubSup>
                  <m:e>
                    <m:r>
                      <w:rPr>
                        <w:rFonts w:ascii="Cambria Math" w:hAnsi="Cambria Math"/>
                      </w:rPr>
                      <m:t>γ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bSup>
              </m:e>
              <m:e>
                <m:sSubSup>
                  <m:e>
                    <m:r>
                      <w:rPr>
                        <w:rFonts w:ascii="Cambria Math" w:hAnsi="Cambria Math"/>
                      </w:rPr>
                      <m:t>γ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bSup>
              </m:e>
            </m:eqAr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041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a13ce6d7de1c49c0adf9f7d0c019bc98" w:id="1042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计算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Q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：</w:t>
      </w:r>
      <w:bookmarkEnd w:id="1042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66e2f956218e483c897f67e864144173" w:id="1043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Q=</m:t>
        </m:r>
        <m:d>
          <m:dPr>
            <m:sepChr m:val=","/>
          </m:dPr>
          <m:e>
            <m:eqArr>
              <m:e>
                <m:sSubSup>
                  <m:e>
                    <m:r>
                      <w:rPr>
                        <w:rFonts w:ascii="Cambria Math" w:hAnsi="Cambria Math"/>
                      </w:rPr>
                      <m:t>γ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bSup>
              </m:e>
              <m:e>
                <m:sSubSup>
                  <m:e>
                    <m:r>
                      <w:rPr>
                        <w:rFonts w:ascii="Cambria Math" w:hAnsi="Cambria Math"/>
                      </w:rPr>
                      <m:t>γ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bSup>
              </m:e>
              <m:e>
                <m:sSubSup>
                  <m:e>
                    <m:r>
                      <w:rPr>
                        <w:rFonts w:ascii="Cambria Math" w:hAnsi="Cambria Math"/>
                      </w:rPr>
                      <m:t>γ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bSup>
              </m:e>
            </m:eqArr>
          </m:e>
        </m:d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γ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γ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γ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e>
        </m:d>
        <m:r>
          <w:rPr>
            <w:rFonts w:ascii="Cambria Math" w:hAnsi="Cambria Math"/>
          </w:rPr>
          <m:t>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sSubSup>
                    <m:e>
                      <m:r>
                        <w:rPr>
                          <w:rFonts w:ascii="Cambria Math" w:hAnsi="Cambria Math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T</m:t>
                      </m:r>
                    </m:sup>
                  </m:sSubSup>
                  <m:sSub>
                    <m:e>
                      <m:r>
                        <w:rPr>
                          <w:rFonts w:ascii="Cambria Math" w:hAnsi="Cambria Math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e>
                <m:e>
                  <m:sSubSup>
                    <m:e>
                      <m:r>
                        <w:rPr>
                          <w:rFonts w:ascii="Cambria Math" w:hAnsi="Cambria Math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T</m:t>
                      </m:r>
                    </m:sup>
                  </m:sSubSup>
                  <m:sSub>
                    <m:e>
                      <m:r>
                        <w:rPr>
                          <w:rFonts w:ascii="Cambria Math" w:hAnsi="Cambria Math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e>
                <m:e>
                  <m:sSubSup>
                    <m:e>
                      <m:r>
                        <w:rPr>
                          <w:rFonts w:ascii="Cambria Math" w:hAnsi="Cambria Math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T</m:t>
                      </m:r>
                    </m:sup>
                  </m:sSubSup>
                  <m:sSub>
                    <m:e>
                      <m:r>
                        <w:rPr>
                          <w:rFonts w:ascii="Cambria Math" w:hAnsi="Cambria Math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</m:sSub>
                </m:e>
              </m:mr>
              <m:mr>
                <m:e>
                  <m:sSubSup>
                    <m:e>
                      <m:r>
                        <w:rPr>
                          <w:rFonts w:ascii="Cambria Math" w:hAnsi="Cambria Math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T</m:t>
                      </m:r>
                    </m:sup>
                  </m:sSubSup>
                  <m:sSub>
                    <m:e>
                      <m:r>
                        <w:rPr>
                          <w:rFonts w:ascii="Cambria Math" w:hAnsi="Cambria Math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e>
                <m:e>
                  <m:sSubSup>
                    <m:e>
                      <m:r>
                        <w:rPr>
                          <w:rFonts w:ascii="Cambria Math" w:hAnsi="Cambria Math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T</m:t>
                      </m:r>
                    </m:sup>
                  </m:sSubSup>
                  <m:sSub>
                    <m:e>
                      <m:r>
                        <w:rPr>
                          <w:rFonts w:ascii="Cambria Math" w:hAnsi="Cambria Math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e>
                <m:e>
                  <m:sSubSup>
                    <m:e>
                      <m:r>
                        <w:rPr>
                          <w:rFonts w:ascii="Cambria Math" w:hAnsi="Cambria Math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T</m:t>
                      </m:r>
                    </m:sup>
                  </m:sSubSup>
                  <m:sSub>
                    <m:e>
                      <m:r>
                        <w:rPr>
                          <w:rFonts w:ascii="Cambria Math" w:hAnsi="Cambria Math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</m:sSub>
                </m:e>
              </m:mr>
              <m:mr>
                <m:e>
                  <m:sSubSup>
                    <m:e>
                      <m:r>
                        <w:rPr>
                          <w:rFonts w:ascii="Cambria Math" w:hAnsi="Cambria Math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T</m:t>
                      </m:r>
                    </m:sup>
                  </m:sSubSup>
                  <m:sSub>
                    <m:e>
                      <m:r>
                        <w:rPr>
                          <w:rFonts w:ascii="Cambria Math" w:hAnsi="Cambria Math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e>
                <m:e>
                  <m:sSubSup>
                    <m:e>
                      <m:r>
                        <w:rPr>
                          <w:rFonts w:ascii="Cambria Math" w:hAnsi="Cambria Math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T</m:t>
                      </m:r>
                    </m:sup>
                  </m:sSubSup>
                  <m:sSub>
                    <m:e>
                      <m:r>
                        <w:rPr>
                          <w:rFonts w:ascii="Cambria Math" w:hAnsi="Cambria Math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e>
                <m:e>
                  <m:sSubSup>
                    <m:e>
                      <m:r>
                        <w:rPr>
                          <w:rFonts w:ascii="Cambria Math" w:hAnsi="Cambria Math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T</m:t>
                      </m:r>
                    </m:sup>
                  </m:sSubSup>
                  <m:sSub>
                    <m:e>
                      <m:r>
                        <w:rPr>
                          <w:rFonts w:ascii="Cambria Math" w:hAnsi="Cambria Math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</m:sSub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043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2ce1473597104051ae0d25e15ac9df99" w:id="1044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根据正交矩阵定义，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Q=E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，即：</w:t>
      </w:r>
      <w:bookmarkEnd w:id="1044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d999961c9b0a4723896cf61d2b059b7f" w:id="1045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sSubSup>
                    <m:e>
                      <m:r>
                        <w:rPr>
                          <w:rFonts w:ascii="Cambria Math" w:hAnsi="Cambria Math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T</m:t>
                      </m:r>
                    </m:sup>
                  </m:sSubSup>
                  <m:sSub>
                    <m:e>
                      <m:r>
                        <w:rPr>
                          <w:rFonts w:ascii="Cambria Math" w:hAnsi="Cambria Math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e>
                <m:e>
                  <m:sSubSup>
                    <m:e>
                      <m:r>
                        <w:rPr>
                          <w:rFonts w:ascii="Cambria Math" w:hAnsi="Cambria Math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T</m:t>
                      </m:r>
                    </m:sup>
                  </m:sSubSup>
                  <m:sSub>
                    <m:e>
                      <m:r>
                        <w:rPr>
                          <w:rFonts w:ascii="Cambria Math" w:hAnsi="Cambria Math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e>
                <m:e>
                  <m:sSubSup>
                    <m:e>
                      <m:r>
                        <w:rPr>
                          <w:rFonts w:ascii="Cambria Math" w:hAnsi="Cambria Math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T</m:t>
                      </m:r>
                    </m:sup>
                  </m:sSubSup>
                  <m:sSub>
                    <m:e>
                      <m:r>
                        <w:rPr>
                          <w:rFonts w:ascii="Cambria Math" w:hAnsi="Cambria Math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</m:sSub>
                </m:e>
              </m:mr>
              <m:mr>
                <m:e>
                  <m:sSubSup>
                    <m:e>
                      <m:r>
                        <w:rPr>
                          <w:rFonts w:ascii="Cambria Math" w:hAnsi="Cambria Math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T</m:t>
                      </m:r>
                    </m:sup>
                  </m:sSubSup>
                  <m:sSub>
                    <m:e>
                      <m:r>
                        <w:rPr>
                          <w:rFonts w:ascii="Cambria Math" w:hAnsi="Cambria Math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e>
                <m:e>
                  <m:sSubSup>
                    <m:e>
                      <m:r>
                        <w:rPr>
                          <w:rFonts w:ascii="Cambria Math" w:hAnsi="Cambria Math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T</m:t>
                      </m:r>
                    </m:sup>
                  </m:sSubSup>
                  <m:sSub>
                    <m:e>
                      <m:r>
                        <w:rPr>
                          <w:rFonts w:ascii="Cambria Math" w:hAnsi="Cambria Math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e>
                <m:e>
                  <m:sSubSup>
                    <m:e>
                      <m:r>
                        <w:rPr>
                          <w:rFonts w:ascii="Cambria Math" w:hAnsi="Cambria Math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T</m:t>
                      </m:r>
                    </m:sup>
                  </m:sSubSup>
                  <m:sSub>
                    <m:e>
                      <m:r>
                        <w:rPr>
                          <w:rFonts w:ascii="Cambria Math" w:hAnsi="Cambria Math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</m:sSub>
                </m:e>
              </m:mr>
              <m:mr>
                <m:e>
                  <m:sSubSup>
                    <m:e>
                      <m:r>
                        <w:rPr>
                          <w:rFonts w:ascii="Cambria Math" w:hAnsi="Cambria Math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T</m:t>
                      </m:r>
                    </m:sup>
                  </m:sSubSup>
                  <m:sSub>
                    <m:e>
                      <m:r>
                        <w:rPr>
                          <w:rFonts w:ascii="Cambria Math" w:hAnsi="Cambria Math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e>
                <m:e>
                  <m:sSubSup>
                    <m:e>
                      <m:r>
                        <w:rPr>
                          <w:rFonts w:ascii="Cambria Math" w:hAnsi="Cambria Math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T</m:t>
                      </m:r>
                    </m:sup>
                  </m:sSubSup>
                  <m:sSub>
                    <m:e>
                      <m:r>
                        <w:rPr>
                          <w:rFonts w:ascii="Cambria Math" w:hAnsi="Cambria Math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e>
                <m:e>
                  <m:sSubSup>
                    <m:e>
                      <m:r>
                        <w:rPr>
                          <w:rFonts w:ascii="Cambria Math" w:hAnsi="Cambria Math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T</m:t>
                      </m:r>
                    </m:sup>
                  </m:sSubSup>
                  <m:sSub>
                    <m:e>
                      <m:r>
                        <w:rPr>
                          <w:rFonts w:ascii="Cambria Math" w:hAnsi="Cambria Math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</m:sSub>
                </m:e>
              </m:mr>
            </m:m>
          </m:e>
        </m:d>
        <m:r>
          <w:rPr>
            <w:rFonts w:ascii="Cambria Math" w:hAnsi="Cambria Math"/>
          </w:rPr>
          <m:t>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045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07a9a535f8a54323a5185ba74f4855b1" w:id="1046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>对比对应元素可得：</w:t>
      </w:r>
      <w:bookmarkEnd w:id="1046"/>
    </w:p>
    <w:p>
      <w:pPr>
        <w:pStyle w:val="一级有序列表"/>
        <w:pageBreakBefore w:val="off"/>
        <w:numPr>
          <w:ilvl w:val="0"/>
          <w:numId w:val="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4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对角线元素： </w:t>
      </w:r>
      <w:r>
        <w:t xml:space="preserve"> </w:t>
      </w:r>
      <m:oMath xmlns:m="http://schemas.openxmlformats.org/officeDocument/2006/math" xmlns:mml="http://www.w3.org/1998/Math/MathML">
        <m:sSubSup>
          <m:e>
            <m:r>
              <w:rPr>
                <w:rFonts w:ascii="Cambria Math" w:hAnsi="Cambria Math"/>
              </w:rPr>
              <m:t>γ</m:t>
            </m:r>
          </m:e>
          <m:sub>
            <m:r>
              <w:rPr>
                <w:rFonts w:ascii="Cambria Math" w:hAnsi="Cambria Math"/>
              </w:rPr>
              <m:t>i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  <m:sSub>
          <m:e>
            <m:r>
              <w:rPr>
                <w:rFonts w:ascii="Cambria Math" w:hAnsi="Cambria Math"/>
              </w:rPr>
              <m:t>γ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=1|</m:t>
        </m:r>
        <m:sSub>
          <m:e>
            <m:r>
              <w:rPr>
                <w:rFonts w:ascii="Cambria Math" w:hAnsi="Cambria Math"/>
              </w:rPr>
              <m:t>γ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sSup>
          <m:e>
            <m:r>
              <w:rPr>
                <w:rFonts w:ascii="Cambria Math" w:hAnsi="Cambria Math"/>
              </w:rPr>
              <m:t>|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=1|</m:t>
        </m:r>
        <m:sSub>
          <m:e>
            <m:r>
              <w:rPr>
                <w:rFonts w:ascii="Cambria Math" w:hAnsi="Cambria Math"/>
              </w:rPr>
              <m:t>γ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|=1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。说明每个列向量均为单位向量。</w:t>
      </w:r>
      <w:bookmarkEnd w:id="1047"/>
    </w:p>
    <w:p>
      <w:pPr>
        <w:pStyle w:val="一级有序列表"/>
        <w:pageBreakBefore w:val="off"/>
        <w:numPr>
          <w:ilvl w:val="0"/>
          <w:numId w:val="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48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非对角线元素： </w:t>
      </w:r>
      <w:r>
        <w:t xml:space="preserve"> </w:t>
      </w:r>
      <m:oMath xmlns:m="http://schemas.openxmlformats.org/officeDocument/2006/math" xmlns:mml="http://www.w3.org/1998/Math/MathML">
        <m:sSubSup>
          <m:e>
            <m:r>
              <w:rPr>
                <w:rFonts w:ascii="Cambria Math" w:hAnsi="Cambria Math"/>
              </w:rPr>
              <m:t>γ</m:t>
            </m:r>
          </m:e>
          <m:sub>
            <m:r>
              <w:rPr>
                <w:rFonts w:ascii="Cambria Math" w:hAnsi="Cambria Math"/>
              </w:rPr>
              <m:t>i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  <m:sSub>
          <m:e>
            <m:r>
              <w:rPr>
                <w:rFonts w:ascii="Cambria Math" w:hAnsi="Cambria Math"/>
              </w:rPr>
              <m:t>γ</m:t>
            </m:r>
          </m:e>
          <m:sub>
            <m:r>
              <w:rPr>
                <w:rFonts w:ascii="Cambria Math" w:hAnsi="Cambria Math"/>
              </w:rPr>
              <m:t>j</m:t>
            </m:r>
          </m:sub>
        </m:sSub>
        <m:r>
          <w:rPr>
            <w:rFonts w:ascii="Cambria Math" w:hAnsi="Cambria Math"/>
          </w:rPr>
          <m:t>=0 </m:t>
        </m:r>
        <m:d>
          <m:dPr>
            <m:sepChr m:val=","/>
          </m:dPr>
          <m:e>
            <m:r>
              <w:rPr>
                <w:rFonts w:ascii="Cambria Math" w:hAnsi="Cambria Math"/>
              </w:rPr>
              <m:t>i≠j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。说明不同列向量之间的内积为 0，即两两正交。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同理可证，正交矩阵的行向量组也满足上述规范正交基的性质。</w:t>
      </w:r>
      <w:bookmarkEnd w:id="1048"/>
    </w:p>
    <w:p>
      <w:pPr>
        <w:pStyle w:val="全文一级大标题"/>
        <w:pageBreakBefore w:val="off"/>
        <w:tabs/>
        <w:wordWrap w:val="on"/>
        <w:spacing w:before="0" w:after="620" w:line="240" w:lineRule="auto"/>
        <w:ind w:left="0" w:right="0"/>
        <w:jc w:val="center"/>
        <w:textAlignment w:val="auto"/>
        <w:rPr>
          <w:sz w:val="48"/>
        </w:rPr>
      </w:pPr>
      <w:bookmarkStart w:name="5baffd0fdf724d438425ee717e17ea86" w:id="1049"/>
      <w:r>
        <w:rPr>
          <w:rFonts w:ascii="Source Han Sans CN" w:hAnsi="Source Han Sans CN" w:cs="Source Han Sans CN" w:eastAsia="Source Han Sans CN"/>
          <w:sz w:val="48"/>
          <w:spacing w:val="0"/>
          <w:color w:val="000000"/>
          <w:b w:val="on"/>
          <w:i w:val="off"/>
        </w:rPr>
        <w:t xml:space="preserve">正交矩阵的进阶性质 </w:t>
      </w:r>
      <w:bookmarkEnd w:id="1049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34747e9db19b4681a40dc4f21c4b4424" w:id="1050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转置、伴随、逆矩阵仍为正交矩阵 </w:t>
      </w:r>
      <w:bookmarkEnd w:id="1050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051"/>
      <w:r>
        <w:drawing>
          <wp:inline distL="0" distR="0" distT="0" distB="0">
            <wp:extent cx="5270500" cy="2946400"/>
            <wp:docPr id="10" name="Drawing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51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fa19a105d895412e962ae35ac32f4697" w:id="1052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核心结论</w:t>
      </w:r>
      <w:bookmarkEnd w:id="1052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d9cfc2dd95394982a83f4416420b19cf" w:id="1053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Q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是正交矩阵，则其转置矩阵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、伴随矩阵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和逆矩阵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均为正交矩阵。</w:t>
      </w:r>
      <w:bookmarkEnd w:id="1053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aa689f90113a47dfb4c51559dc6092bd" w:id="1054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证明过程</w:t>
      </w:r>
      <w:bookmarkEnd w:id="1054"/>
    </w:p>
    <w:p>
      <w:pPr>
        <w:pStyle w:val="一级有序列表"/>
        <w:pageBreakBefore w:val="off"/>
        <w:numPr>
          <w:ilvl w:val="0"/>
          <w:numId w:val="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55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证明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是正交矩阵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根据正交矩阵定义，有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Q=Q</m:t>
        </m:r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=E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考察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是否满足正交定义，即验证  </w:t>
      </w:r>
      <w:r>
        <w:t xml:space="preserve"> </w:t>
      </w:r>
      <m:oMath xmlns:m="http://schemas.openxmlformats.org/officeDocument/2006/math" xmlns:mml="http://www.w3.org/1998/Math/MathML">
        <m:sSup>
          <m:e>
            <m:d>
              <m:dPr>
                <m:sepChr m:val=","/>
              </m:dPr>
              <m:e>
                <m:sSup>
                  <m:e>
                    <m:r>
                      <w:rPr>
                        <w:rFonts w:ascii="Cambria Math" w:hAnsi="Cambria Math"/>
                      </w:rPr>
                      <m:t>Q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T</m:t>
            </m:r>
          </m:sup>
        </m:sSup>
        <m:d>
          <m:dPr>
            <m:sepChr m:val=","/>
          </m:dPr>
          <m:e>
            <m:sSup>
              <m:e>
                <m:r>
                  <w:rPr>
                    <w:rFonts w:ascii="Cambria Math" w:hAnsi="Cambria Math"/>
                  </w:rPr>
                  <m:t>Q</m:t>
                </m:r>
              </m:e>
              <m:sup>
                <m:r>
                  <w:rPr>
                    <w:rFonts w:ascii="Cambria Math" w:hAnsi="Cambria Math"/>
                  </w:rPr>
                  <m:t>T</m:t>
                </m:r>
              </m:sup>
            </m:sSup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是否等于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d>
              <m:dPr>
                <m:sepChr m:val=","/>
              </m:dPr>
              <m:e>
                <m:sSup>
                  <m:e>
                    <m:r>
                      <w:rPr>
                        <w:rFonts w:ascii="Cambria Math" w:hAnsi="Cambria Math"/>
                      </w:rPr>
                      <m:t>Q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T</m:t>
            </m:r>
          </m:sup>
        </m:sSup>
        <m:d>
          <m:dPr>
            <m:sepChr m:val=","/>
          </m:dPr>
          <m:e>
            <m:sSup>
              <m:e>
                <m:r>
                  <w:rPr>
                    <w:rFonts w:ascii="Cambria Math" w:hAnsi="Cambria Math"/>
                  </w:rPr>
                  <m:t>Q</m:t>
                </m:r>
              </m:e>
              <m:sup>
                <m:r>
                  <w:rPr>
                    <w:rFonts w:ascii="Cambria Math" w:hAnsi="Cambria Math"/>
                  </w:rPr>
                  <m:t>T</m:t>
                </m:r>
              </m:sup>
            </m:sSup>
          </m:e>
        </m:d>
        <m:r>
          <w:rPr>
            <w:rFonts w:ascii="Cambria Math" w:hAnsi="Cambria Math"/>
          </w:rPr>
          <m:t>=Q</m:t>
        </m:r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=E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故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是正交矩阵。</w:t>
      </w:r>
      <w:bookmarkEnd w:id="1055"/>
    </w:p>
    <w:p>
      <w:pPr>
        <w:pStyle w:val="一级有序列表"/>
        <w:pageBreakBefore w:val="off"/>
        <w:numPr>
          <w:ilvl w:val="0"/>
          <w:numId w:val="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5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证明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是正交矩阵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需验证  </w:t>
      </w:r>
      <w:r>
        <w:t xml:space="preserve"> </w:t>
      </w:r>
      <m:oMath xmlns:m="http://schemas.openxmlformats.org/officeDocument/2006/math" xmlns:mml="http://www.w3.org/1998/Math/MathML">
        <m:sSup>
          <m:e>
            <m:d>
              <m:dPr>
                <m:sepChr m:val=","/>
              </m:dPr>
              <m:e>
                <m:sSup>
                  <m:e>
                    <m:r>
                      <w:rPr>
                        <w:rFonts w:ascii="Cambria Math" w:hAnsi="Cambria Math"/>
                      </w:rPr>
                      <m:t>Q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*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T</m:t>
            </m:r>
          </m:sup>
        </m:sSup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r>
          <w:rPr>
            <w:rFonts w:ascii="Cambria Math" w:hAnsi="Cambria Math"/>
          </w:rPr>
          <m:t>=E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利用伴随矩阵与转置运算的可交换性  </w:t>
      </w:r>
      <w:r>
        <w:t xml:space="preserve"> </w:t>
      </w:r>
      <m:oMath xmlns:m="http://schemas.openxmlformats.org/officeDocument/2006/math" xmlns:mml="http://www.w3.org/1998/Math/MathML">
        <m:sSup>
          <m:e>
            <m:d>
              <m:dPr>
                <m:sepChr m:val=","/>
              </m:dPr>
              <m:e>
                <m:sSup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*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=</m:t>
        </m:r>
        <m:sSup>
          <m:e>
            <m:d>
              <m:dPr>
                <m:sepChr m:val=","/>
              </m:dPr>
              <m:e>
                <m:sSup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*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以及乘积的伴随公式  </w:t>
      </w:r>
      <w:r>
        <w:t xml:space="preserve"> </w:t>
      </w:r>
      <m:oMath xmlns:m="http://schemas.openxmlformats.org/officeDocument/2006/math" xmlns:mml="http://www.w3.org/1998/Math/MathML">
        <m:sSup>
          <m:e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AB</m:t>
                </m:r>
              </m:e>
            </m:d>
          </m:e>
          <m:sup>
            <m:r>
              <w:rPr>
                <w:rFonts w:ascii="Cambria Math" w:hAnsi="Cambria Math"/>
              </w:rPr>
              <m:t>*</m:t>
            </m:r>
          </m:sup>
        </m:sSup>
        <m:r>
          <w:rPr>
            <w:rFonts w:ascii="Cambria Math" w:hAnsi="Cambria Math"/>
          </w:rPr>
          <m:t>=</m:t>
        </m:r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d>
              <m:dPr>
                <m:sepChr m:val=","/>
              </m:dPr>
              <m:e>
                <m:sSup>
                  <m:e>
                    <m:r>
                      <w:rPr>
                        <w:rFonts w:ascii="Cambria Math" w:hAnsi="Cambria Math"/>
                      </w:rPr>
                      <m:t>Q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*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T</m:t>
            </m:r>
          </m:sup>
        </m:sSup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r>
          <w:rPr>
            <w:rFonts w:ascii="Cambria Math" w:hAnsi="Cambria Math"/>
          </w:rPr>
          <m:t>=</m:t>
        </m:r>
        <m:sSup>
          <m:e>
            <m:d>
              <m:dPr>
                <m:sepChr m:val=","/>
              </m:dPr>
              <m:e>
                <m:sSup>
                  <m:e>
                    <m:r>
                      <w:rPr>
                        <w:rFonts w:ascii="Cambria Math" w:hAnsi="Cambria Math"/>
                      </w:rPr>
                      <m:t>Q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*</m:t>
            </m:r>
          </m:sup>
        </m:sSup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r>
          <m:rPr>
            <m:nor/>
          </m:rPr>
          <w:rPr>
            <w:rFonts w:ascii="Cambria Math" w:hAnsi="Cambria Math"/>
          </w:rPr>
          <m:t/>
        </m:r>
        <m:r>
          <w:rPr>
            <w:rFonts w:ascii="Cambria Math" w:hAnsi="Cambria Math"/>
          </w:rPr>
          <m:t>=</m:t>
        </m:r>
        <m:sSup>
          <m:e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Q</m:t>
                </m:r>
                <m:sSup>
                  <m:e>
                    <m:r>
                      <w:rPr>
                        <w:rFonts w:ascii="Cambria Math" w:hAnsi="Cambria Math"/>
                      </w:rPr>
                      <m:t>Q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*</m:t>
            </m:r>
          </m:sup>
        </m:sSup>
        <m:d>
          <m:dPr>
            <m:sepChr m:val=","/>
          </m:dPr>
          <m:e>
            <m:r>
              <w:rPr>
                <w:rFonts w:ascii="Cambria Math" w:hAnsi="Cambria Math"/>
              </w:rPr>
              <m:t>注意顺序反转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由于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Q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是正交矩阵，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Q</m:t>
        </m:r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=E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，因此：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Q</m:t>
                </m:r>
                <m:sSup>
                  <m:e>
                    <m:r>
                      <w:rPr>
                        <w:rFonts w:ascii="Cambria Math" w:hAnsi="Cambria Math"/>
                      </w:rPr>
                      <m:t>Q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*</m:t>
            </m:r>
          </m:sup>
        </m:sSup>
        <m:r>
          <w:rPr>
            <w:rFonts w:ascii="Cambria Math" w:hAnsi="Cambria Math"/>
          </w:rPr>
          <m:t>=</m:t>
        </m:r>
        <m:sSup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r>
          <w:rPr>
            <w:rFonts w:ascii="Cambria Math" w:hAnsi="Cambria Math"/>
          </w:rPr>
          <m:t>=E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故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是正交矩阵。</w:t>
      </w:r>
      <w:bookmarkEnd w:id="1056"/>
    </w:p>
    <w:p>
      <w:pPr>
        <w:pStyle w:val="一级有序列表"/>
        <w:pageBreakBefore w:val="off"/>
        <w:numPr>
          <w:ilvl w:val="0"/>
          <w:numId w:val="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5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证明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是正交矩阵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由正交矩阵性质知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=</m:t>
        </m:r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既然已证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是正交矩阵，则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必然也是正交矩阵。</w:t>
      </w:r>
      <w:bookmarkEnd w:id="1057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f3792e8a01bd4b4499b1b05608ebe48f" w:id="1058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若干正交矩阵相乘仍为正交矩阵 </w:t>
      </w:r>
      <w:bookmarkEnd w:id="1058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059"/>
      <w:r>
        <w:drawing>
          <wp:inline distL="0" distR="0" distT="0" distB="0">
            <wp:extent cx="5270500" cy="2946400"/>
            <wp:docPr id="12" name="Drawing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59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27776dbdafc7494f87eb4e116c9b0b91" w:id="1060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核心结论</w:t>
      </w:r>
      <w:bookmarkEnd w:id="1060"/>
    </w:p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4db326984edf4c84b5de93008ab4319b" w:id="106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若干个同阶正交矩阵的乘积仍然是正交矩阵。</w:t>
      </w:r>
      <w:bookmarkEnd w:id="1061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715838bf3f2244fd9ff0b6f17dba49bb" w:id="1062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证明过程（以三个矩阵为例）</w:t>
      </w:r>
      <w:bookmarkEnd w:id="1062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92f282ba088a4af583c75f90e7b7788c" w:id="1063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设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均为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阶正交矩阵，令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P=</m:t>
        </m:r>
        <m:sSub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b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b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。</w:t>
      </w:r>
      <w:bookmarkEnd w:id="1063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e0fec4d6e1054be98bc9360a6abe3098" w:id="1064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需验证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P=E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。</w:t>
      </w:r>
      <w:bookmarkEnd w:id="1064"/>
    </w:p>
    <w:p>
      <w:pPr>
        <w:pStyle w:val="一级有序列表"/>
        <w:pageBreakBefore w:val="off"/>
        <w:numPr>
          <w:ilvl w:val="0"/>
          <w:numId w:val="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65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计算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的转置：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根据转置运算规则  </w:t>
      </w:r>
      <w:r>
        <w:t xml:space="preserve"> </w:t>
      </w:r>
      <m:oMath xmlns:m="http://schemas.openxmlformats.org/officeDocument/2006/math" xmlns:mml="http://www.w3.org/1998/Math/MathML">
        <m:sSup>
          <m:e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ABC</m:t>
                </m:r>
              </m:e>
            </m:d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=</m:t>
        </m:r>
        <m:sSup>
          <m:e>
            <m:r>
              <w:rPr>
                <w:rFonts w:ascii="Cambria Math" w:hAnsi="Cambria Math"/>
              </w:rPr>
              <m:t>C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sSup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，有：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=</m:t>
        </m:r>
        <m:sSup>
          <m:e>
            <m:d>
              <m:dPr>
                <m:sepChr m:val=","/>
              </m:dPr>
              <m:e>
                <m:sSub>
                  <m:e>
                    <m:r>
                      <w:rPr>
                        <w:rFonts w:ascii="Cambria Math" w:hAnsi="Cambria Math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sSub>
                  <m:e>
                    <m:r>
                      <w:rPr>
                        <w:rFonts w:ascii="Cambria Math" w:hAnsi="Cambria Math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sSub>
                  <m:e>
                    <m:r>
                      <w:rPr>
                        <w:rFonts w:ascii="Cambria Math" w:hAnsi="Cambria Math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</m:e>
            </m:d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=</m:t>
        </m:r>
        <m:sSubSup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3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  <m:sSubSup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  <m:sSubSup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065"/>
    </w:p>
    <w:p>
      <w:pPr>
        <w:pStyle w:val="一级有序列表"/>
        <w:pageBreakBefore w:val="off"/>
        <w:numPr>
          <w:ilvl w:val="0"/>
          <w:numId w:val="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6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计算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P=</m:t>
        </m:r>
        <m:d>
          <m:dPr>
            <m:sepChr m:val=","/>
          </m:dPr>
          <m:e>
            <m:sSubSup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  <m:sup>
                <m:r>
                  <w:rPr>
                    <w:rFonts w:ascii="Cambria Math" w:hAnsi="Cambria Math"/>
                  </w:rPr>
                  <m:t>T</m:t>
                </m:r>
              </m:sup>
            </m:sSubSup>
            <m:sSubSup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  <m:sup>
                <m:r>
                  <w:rPr>
                    <w:rFonts w:ascii="Cambria Math" w:hAnsi="Cambria Math"/>
                  </w:rPr>
                  <m:t>T</m:t>
                </m:r>
              </m:sup>
            </m:sSubSup>
            <m:sSubSup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  <m:sup>
                <m:r>
                  <w:rPr>
                    <w:rFonts w:ascii="Cambria Math" w:hAnsi="Cambria Math"/>
                  </w:rPr>
                  <m:t>T</m:t>
                </m:r>
              </m:sup>
            </m:sSubSup>
          </m:e>
        </m:d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sSub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sSub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066"/>
    </w:p>
    <w:p>
      <w:pPr>
        <w:pStyle w:val="一级有序列表"/>
        <w:pageBreakBefore w:val="off"/>
        <w:numPr>
          <w:ilvl w:val="0"/>
          <w:numId w:val="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6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利用结合律与正交定义化简：</w:t>
      </w:r>
      <w:bookmarkEnd w:id="1067"/>
    </w:p>
    <w:p>
      <w:pPr>
        <w:pStyle w:val="一级有序列表"/>
        <w:pageBreakBefore w:val="off"/>
        <w:numPr>
          <w:ilvl w:val="1"/>
          <w:numId w:val="6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96d95351-a0bc-4d8f-b080-068c73f09965" w:id="1068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中间部分  </w:t>
      </w:r>
      <w:r>
        <w:t xml:space="preserve"> </w:t>
      </w:r>
      <m:oMath xmlns:m="http://schemas.openxmlformats.org/officeDocument/2006/math" xmlns:mml="http://www.w3.org/1998/Math/MathML">
        <m:sSubSup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  <m:sSub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068"/>
    </w:p>
    <w:p>
      <w:pPr>
        <w:pStyle w:val="一级有序列表"/>
        <w:pageBreakBefore w:val="off"/>
        <w:numPr>
          <w:ilvl w:val="1"/>
          <w:numId w:val="6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87374e5b-9916-4a46-9e19-fe9b58392386" w:id="1069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接着  </w:t>
      </w:r>
      <w:r>
        <w:t xml:space="preserve"> </w:t>
      </w:r>
      <m:oMath xmlns:m="http://schemas.openxmlformats.org/officeDocument/2006/math" xmlns:mml="http://www.w3.org/1998/Math/MathML">
        <m:sSubSup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  <m:r>
          <w:rPr>
            <w:rFonts w:ascii="Cambria Math" w:hAnsi="Cambria Math"/>
          </w:rPr>
          <m:t>E</m:t>
        </m:r>
        <m:sSub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sSubSup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  <m:sSub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069"/>
    </w:p>
    <w:p>
      <w:pPr>
        <w:pStyle w:val="一级有序列表"/>
        <w:pageBreakBefore w:val="off"/>
        <w:numPr>
          <w:ilvl w:val="1"/>
          <w:numId w:val="6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892cd377-e406-40bf-9e66-5c85fac740af" w:id="1070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最后  </w:t>
      </w:r>
      <w:r>
        <w:t xml:space="preserve"> </w:t>
      </w:r>
      <m:oMath xmlns:m="http://schemas.openxmlformats.org/officeDocument/2006/math" xmlns:mml="http://www.w3.org/1998/Math/MathML">
        <m:sSubSup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3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  <m:r>
          <w:rPr>
            <w:rFonts w:ascii="Cambria Math" w:hAnsi="Cambria Math"/>
          </w:rPr>
          <m:t>E</m:t>
        </m:r>
        <m:sSub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</m:t>
        </m:r>
        <m:sSubSup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3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  <m:sSub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逐步推导如下：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P=</m:t>
        </m:r>
        <m:sSubSup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3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  <m:sSubSup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  <m:d>
          <m:dPr>
            <m:sepChr m:val=","/>
          </m:dPr>
          <m:e>
            <m:sSubSup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  <m:sup>
                <m:r>
                  <w:rPr>
                    <w:rFonts w:ascii="Cambria Math" w:hAnsi="Cambria Math"/>
                  </w:rPr>
                  <m:t>T</m:t>
                </m:r>
              </m:sup>
            </m:sSubSup>
            <m:sSub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</m:d>
        <m:sSub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b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m:rPr>
            <m:nor/>
          </m:rPr>
          <w:rPr>
            <w:rFonts w:ascii="Cambria Math" w:hAnsi="Cambria Math"/>
          </w:rPr>
          <m:t/>
        </m:r>
        <m:r>
          <w:rPr>
            <w:rFonts w:ascii="Cambria Math" w:hAnsi="Cambria Math"/>
          </w:rPr>
          <m:t>=</m:t>
        </m:r>
        <m:sSubSup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3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  <m:sSubSup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  <m:r>
          <w:rPr>
            <w:rFonts w:ascii="Cambria Math" w:hAnsi="Cambria Math"/>
          </w:rPr>
          <m:t>E</m:t>
        </m:r>
        <m:sSub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b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m:rPr>
            <m:nor/>
          </m:rPr>
          <w:rPr>
            <w:rFonts w:ascii="Cambria Math" w:hAnsi="Cambria Math"/>
          </w:rPr>
          <m:t/>
        </m:r>
        <m:r>
          <w:rPr>
            <w:rFonts w:ascii="Cambria Math" w:hAnsi="Cambria Math"/>
          </w:rPr>
          <m:t>=</m:t>
        </m:r>
        <m:sSubSup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3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  <m:d>
          <m:dPr>
            <m:sepChr m:val=","/>
          </m:dPr>
          <m:e>
            <m:sSubSup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  <m:sup>
                <m:r>
                  <w:rPr>
                    <w:rFonts w:ascii="Cambria Math" w:hAnsi="Cambria Math"/>
                  </w:rPr>
                  <m:t>T</m:t>
                </m:r>
              </m:sup>
            </m:sSubSup>
            <m:sSub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d>
        <m:sSub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m:rPr>
            <m:nor/>
          </m:rPr>
          <w:rPr>
            <w:rFonts w:ascii="Cambria Math" w:hAnsi="Cambria Math"/>
          </w:rPr>
          <m:t/>
        </m:r>
        <m:r>
          <w:rPr>
            <w:rFonts w:ascii="Cambria Math" w:hAnsi="Cambria Math"/>
          </w:rPr>
          <m:t>=</m:t>
        </m:r>
        <m:sSubSup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3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  <m:r>
          <w:rPr>
            <w:rFonts w:ascii="Cambria Math" w:hAnsi="Cambria Math"/>
          </w:rPr>
          <m:t>E</m:t>
        </m:r>
        <m:sSub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m:rPr>
            <m:nor/>
          </m:rPr>
          <w:rPr>
            <w:rFonts w:ascii="Cambria Math" w:hAnsi="Cambria Math"/>
          </w:rPr>
          <m:t/>
        </m:r>
        <m:r>
          <w:rPr>
            <w:rFonts w:ascii="Cambria Math" w:hAnsi="Cambria Math"/>
          </w:rPr>
          <m:t>=</m:t>
        </m:r>
        <m:sSubSup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3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  <m:sSub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m:rPr>
            <m:nor/>
          </m:rPr>
          <w:rPr>
            <w:rFonts w:ascii="Cambria Math" w:hAnsi="Cambria Math"/>
          </w:rPr>
          <m:t/>
        </m:r>
        <m:r>
          <w:rPr>
            <w:rFonts w:ascii="Cambria Math" w:hAnsi="Cambria Math"/>
          </w:rPr>
          <m:t>=E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故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b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b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是正交矩阵。该结论可推广至任意有限个同阶正交矩阵的乘积。</w:t>
      </w:r>
      <w:bookmarkEnd w:id="1070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437d5f275a3d42ffa7c4d3dcffb30792" w:id="1071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正交矩阵特征值只能为±1的证明 </w:t>
      </w:r>
      <w:bookmarkEnd w:id="1071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072"/>
      <w:r>
        <w:drawing>
          <wp:inline distL="0" distR="0" distT="0" distB="0">
            <wp:extent cx="5270500" cy="2946400"/>
            <wp:docPr id="14" name="Drawing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true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72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fb61aef4893b42f5a8e699d96ebcbddb" w:id="1073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核心结论</w:t>
      </w:r>
      <w:bookmarkEnd w:id="1073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d2682a8cdac54a26a0787629bbd9b1dd" w:id="1074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正交矩阵的特征值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只能取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或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-1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。</w:t>
      </w:r>
      <w:bookmarkEnd w:id="1074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b0467f513b6c4fd9891e35badf79e289" w:id="1075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证明过程</w:t>
      </w:r>
      <w:bookmarkEnd w:id="1075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8f18924a19da478084aa2a2037609666" w:id="1076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是正交矩阵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Q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的特征值，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α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是对应的非零特征向量，即：</w:t>
      </w:r>
      <w:bookmarkEnd w:id="1076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f14a1897e6dc4e64aefa0111c3ed6813" w:id="1077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Qα=λα</m:t>
        </m:r>
        <m:d>
          <m:dPr>
            <m:sepChr m:val=","/>
          </m:dPr>
          <m:e>
            <m:r>
              <w:rPr>
                <w:rFonts w:ascii="Cambria Math" w:hAnsi="Cambria Math"/>
              </w:rPr>
              <m:t>α≠0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077"/>
    </w:p>
    <w:p>
      <w:pPr>
        <w:pStyle w:val="一级有序列表"/>
        <w:pageBreakBefore w:val="off"/>
        <w:numPr>
          <w:ilvl w:val="0"/>
          <w:numId w:val="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78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两边取转置：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Qα</m:t>
                </m:r>
              </m:e>
            </m:d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=</m:t>
        </m:r>
        <m:sSup>
          <m:e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λα</m:t>
                </m:r>
              </m:e>
            </m:d>
          </m:e>
          <m:sup>
            <m:r>
              <w:rPr>
                <w:rFonts w:ascii="Cambria Math" w:hAnsi="Cambria Math"/>
              </w:rPr>
              <m:t>T</m:t>
            </m:r>
          </m:sup>
        </m:sSup>
        <m:sSup>
          <m:e>
            <m:r>
              <w:rPr>
                <w:rFonts w:ascii="Cambria Math" w:hAnsi="Cambria Math"/>
              </w:rPr>
              <m:t>α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=λ</m:t>
        </m:r>
        <m:sSup>
          <m:e>
            <m:r>
              <w:rPr>
                <w:rFonts w:ascii="Cambria Math" w:hAnsi="Cambria Math"/>
              </w:rPr>
              <m:t>α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（注：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为实数，转置后不变；若考虑复数域通常涉及共轭转置，此处基于实正交矩阵语境）</w:t>
      </w:r>
      <w:bookmarkEnd w:id="1078"/>
    </w:p>
    <w:p>
      <w:pPr>
        <w:pStyle w:val="一级有序列表"/>
        <w:pageBreakBefore w:val="off"/>
        <w:numPr>
          <w:ilvl w:val="0"/>
          <w:numId w:val="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79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构造内积形式：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将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α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左乘原式右边的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Qα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，或将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α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右乘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Qα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来构造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Q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计算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α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Qα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bookmarkEnd w:id="1079"/>
    </w:p>
    <w:p>
      <w:pPr>
        <w:pStyle w:val="一级有序列表"/>
        <w:pageBreakBefore w:val="off"/>
        <w:numPr>
          <w:ilvl w:val="1"/>
          <w:numId w:val="8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1c5d0b3e-bcab-47c7-a4ca-9afa942ea7b8" w:id="1080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左边路径：利用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Q=E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α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d>
          <m:dPr>
            <m:sepChr m:val=","/>
          </m:dPr>
          <m:e>
            <m:sSup>
              <m:e>
                <m:r>
                  <w:rPr>
                    <w:rFonts w:ascii="Cambria Math" w:hAnsi="Cambria Math"/>
                  </w:rPr>
                  <m:t>Q</m:t>
                </m:r>
              </m:e>
              <m:sup>
                <m:r>
                  <w:rPr>
                    <w:rFonts w:ascii="Cambria Math" w:hAnsi="Cambria Math"/>
                  </w:rPr>
                  <m:t>T</m:t>
                </m:r>
              </m:sup>
            </m:sSup>
            <m:r>
              <w:rPr>
                <w:rFonts w:ascii="Cambria Math" w:hAnsi="Cambria Math"/>
              </w:rPr>
              <m:t>Q</m:t>
            </m:r>
          </m:e>
        </m:d>
        <m:r>
          <w:rPr>
            <w:rFonts w:ascii="Cambria Math" w:hAnsi="Cambria Math"/>
          </w:rPr>
          <m:t>α=</m:t>
        </m:r>
        <m:sSup>
          <m:e>
            <m:r>
              <w:rPr>
                <w:rFonts w:ascii="Cambria Math" w:hAnsi="Cambria Math"/>
              </w:rPr>
              <m:t>α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Eα=</m:t>
        </m:r>
        <m:sSup>
          <m:e>
            <m:r>
              <w:rPr>
                <w:rFonts w:ascii="Cambria Math" w:hAnsi="Cambria Math"/>
              </w:rPr>
              <m:t>α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α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080"/>
    </w:p>
    <w:p>
      <w:pPr>
        <w:pStyle w:val="一级有序列表"/>
        <w:pageBreakBefore w:val="off"/>
        <w:numPr>
          <w:ilvl w:val="1"/>
          <w:numId w:val="8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00124531-ff47-43c5-9b97-448567ea32c4" w:id="108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右边路径：利用特征值定义替换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sSup>
              <m:e>
                <m:r>
                  <w:rPr>
                    <w:rFonts w:ascii="Cambria Math" w:hAnsi="Cambria Math"/>
                  </w:rPr>
                  <m:t>α</m:t>
                </m:r>
              </m:e>
              <m:sup>
                <m:r>
                  <w:rPr>
                    <w:rFonts w:ascii="Cambria Math" w:hAnsi="Cambria Math"/>
                  </w:rPr>
                  <m:t>T</m:t>
                </m:r>
              </m:sup>
            </m:sSup>
            <m:sSup>
              <m:e>
                <m:r>
                  <w:rPr>
                    <w:rFonts w:ascii="Cambria Math" w:hAnsi="Cambria Math"/>
                  </w:rPr>
                  <m:t>Q</m:t>
                </m:r>
              </m:e>
              <m:sup>
                <m:r>
                  <w:rPr>
                    <w:rFonts w:ascii="Cambria Math" w:hAnsi="Cambria Math"/>
                  </w:rPr>
                  <m:t>T</m:t>
                </m:r>
              </m:sup>
            </m:sSup>
          </m:e>
        </m:d>
        <m:d>
          <m:dPr>
            <m:sepChr m:val=","/>
          </m:dPr>
          <m:e>
            <m:r>
              <w:rPr>
                <w:rFonts w:ascii="Cambria Math" w:hAnsi="Cambria Math"/>
              </w:rPr>
              <m:t>Qα</m:t>
            </m:r>
          </m:e>
        </m:d>
        <m:r>
          <w:rPr>
            <w:rFonts w:ascii="Cambria Math" w:hAnsi="Cambria Math"/>
          </w:rPr>
          <m:t>=</m:t>
        </m:r>
        <m:d>
          <m:dPr>
            <m:sepChr m:val=","/>
          </m:dPr>
          <m:e>
            <m:r>
              <w:rPr>
                <w:rFonts w:ascii="Cambria Math" w:hAnsi="Cambria Math"/>
              </w:rPr>
              <m:t>λ</m:t>
            </m:r>
            <m:sSup>
              <m:e>
                <m:r>
                  <w:rPr>
                    <w:rFonts w:ascii="Cambria Math" w:hAnsi="Cambria Math"/>
                  </w:rPr>
                  <m:t>α</m:t>
                </m:r>
              </m:e>
              <m:sup>
                <m:r>
                  <w:rPr>
                    <w:rFonts w:ascii="Cambria Math" w:hAnsi="Cambria Math"/>
                  </w:rPr>
                  <m:t>T</m:t>
                </m:r>
              </m:sup>
            </m:sSup>
          </m:e>
        </m:d>
        <m:d>
          <m:dPr>
            <m:sepChr m:val=","/>
          </m:dPr>
          <m:e>
            <m:r>
              <w:rPr>
                <w:rFonts w:ascii="Cambria Math" w:hAnsi="Cambria Math"/>
              </w:rPr>
              <m:t>λα</m:t>
            </m:r>
          </m:e>
        </m:d>
        <m:r>
          <w:rPr>
            <w:rFonts w:ascii="Cambria Math" w:hAnsi="Cambria Math"/>
          </w:rPr>
          <m:t>=</m:t>
        </m:r>
        <m:sSup>
          <m:e>
            <m:r>
              <w:rPr>
                <w:rFonts w:ascii="Cambria Math" w:hAnsi="Cambria Math"/>
              </w:rPr>
              <m:t>λ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sSup>
          <m:e>
            <m:r>
              <w:rPr>
                <w:rFonts w:ascii="Cambria Math" w:hAnsi="Cambria Math"/>
              </w:rPr>
              <m:t>α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α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081"/>
    </w:p>
    <w:p>
      <w:pPr>
        <w:pStyle w:val="一级有序列表"/>
        <w:pageBreakBefore w:val="off"/>
        <w:numPr>
          <w:ilvl w:val="0"/>
          <w:numId w:val="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8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建立等式并求解：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α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α=</m:t>
        </m:r>
        <m:sSup>
          <m:e>
            <m:r>
              <w:rPr>
                <w:rFonts w:ascii="Cambria Math" w:hAnsi="Cambria Math"/>
              </w:rPr>
              <m:t>λ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sSup>
          <m:e>
            <m:r>
              <w:rPr>
                <w:rFonts w:ascii="Cambria Math" w:hAnsi="Cambria Math"/>
              </w:rPr>
              <m:t>α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α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移项得：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1-</m:t>
            </m:r>
            <m:sSup>
              <m:e>
                <m:r>
                  <w:rPr>
                    <w:rFonts w:ascii="Cambria Math" w:hAnsi="Cambria Math"/>
                  </w:rPr>
                  <m:t>λ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d>
        <m:sSup>
          <m:e>
            <m:r>
              <w:rPr>
                <w:rFonts w:ascii="Cambria Math" w:hAnsi="Cambria Math"/>
              </w:rPr>
              <m:t>α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α=0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082"/>
    </w:p>
    <w:p>
      <w:pPr>
        <w:pStyle w:val="一级有序列表"/>
        <w:pageBreakBefore w:val="off"/>
        <w:numPr>
          <w:ilvl w:val="0"/>
          <w:numId w:val="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8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得出结论：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由于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α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是非零向量，其模长的平方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α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α=|α</m:t>
        </m:r>
        <m:sSup>
          <m:e>
            <m:r>
              <w:rPr>
                <w:rFonts w:ascii="Cambria Math" w:hAnsi="Cambria Math"/>
              </w:rPr>
              <m:t>|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&gt;0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因此必须满足：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1-</m:t>
        </m:r>
        <m:sSup>
          <m:e>
            <m:r>
              <w:rPr>
                <w:rFonts w:ascii="Cambria Math" w:hAnsi="Cambria Math"/>
              </w:rPr>
              <m:t>λ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=0</m:t>
        </m:r>
        <m:sSup>
          <m:e>
            <m:r>
              <w:rPr>
                <w:rFonts w:ascii="Cambria Math" w:hAnsi="Cambria Math"/>
              </w:rPr>
              <m:t>λ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=1λ=±1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083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185093b1d8b642d3b63a2eb890e4509e" w:id="1084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例1：正交矩阵性质综合应用 </w:t>
      </w:r>
      <w:bookmarkEnd w:id="1084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085"/>
      <w:r>
        <w:drawing>
          <wp:inline distL="0" distR="0" distT="0" distB="0">
            <wp:extent cx="5270500" cy="2946400"/>
            <wp:docPr id="16" name="Drawing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true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85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6f8561c8e436484b8475d3c4258772a3" w:id="1086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题目原文</w:t>
      </w:r>
      <w:bookmarkEnd w:id="1086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cd2952f7f26f4cdca752d34c5f9c1916" w:id="1087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【例 1】设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阶正交矩阵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</m:t>
        </m:r>
        <m:sSub>
          <m:e>
            <m:d>
              <m:dPr>
                <m:sepChr m:val=","/>
              </m:dPr>
              <m:e>
                <m:sSub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ij</m:t>
                    </m:r>
                  </m:sub>
                </m:sSub>
              </m:e>
            </m:d>
          </m:e>
          <m:sub>
            <m:r>
              <w:rPr>
                <w:rFonts w:ascii="Cambria Math" w:hAnsi="Cambria Math"/>
              </w:rPr>
              <m:t>n×n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，且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的特征值全为正数，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的伴随矩阵为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r>
          <w:rPr>
            <w:rFonts w:ascii="Cambria Math" w:hAnsi="Cambria Math"/>
          </w:rPr>
          <m:t>=</m:t>
        </m:r>
        <m:sSub>
          <m:e>
            <m:d>
              <m:dPr>
                <m:sepChr m:val=","/>
              </m:dPr>
              <m:e>
                <m:sSub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ji</m:t>
                    </m:r>
                  </m:sub>
                </m:sSub>
              </m:e>
            </m:d>
          </m:e>
          <m:sub>
            <m:r>
              <w:rPr>
                <w:rFonts w:ascii="Cambria Math" w:hAnsi="Cambria Math"/>
              </w:rPr>
              <m:t>n×n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，则下列选项中正确的是（ ）。</w:t>
      </w:r>
      <w:bookmarkEnd w:id="1087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8cb311af3d8d42119533ae39426eef5e" w:id="1088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(A)  </w:t>
      </w:r>
      <w:r>
        <w:t xml:space="preserve"> </w:t>
      </w:r>
      <m:oMath xmlns:m="http://schemas.openxmlformats.org/officeDocument/2006/math" xmlns:mml="http://www.w3.org/1998/Math/MathML">
        <m:nary>
          <m:naryPr>
            <m:chr m:val="∑"/>
            <m:limLoc m:val="subSup"/>
            <m:grow m:val="1"/>
            <m:subHide m:val="off"/>
            <m:supHide m:val="off"/>
          </m:naryPr>
          <m:sub>
            <m:r>
              <w:rPr>
                <w:rFonts w:ascii="Cambria Math" w:hAnsi="Cambria Math"/>
              </w:rPr>
              <m:t>i=1</m:t>
            </m:r>
          </m:sub>
          <m:sup>
            <m:r>
              <w:rPr>
                <w:rFonts w:ascii="Cambria Math" w:hAnsi="Cambria Math"/>
              </w:rPr>
              <m:t>n</m:t>
            </m:r>
          </m:sup>
          <m:e>
            <m:r>
              <w:rPr>
                <w:rFonts w:ascii="Cambria Math" w:hAnsi="Cambria Math"/>
              </w:rPr>
              <m:t> </m:t>
            </m:r>
          </m:e>
        </m:nary>
        <m:sSub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ii</m:t>
            </m:r>
          </m:sub>
        </m:sSub>
        <m:r>
          <w:rPr>
            <w:rFonts w:ascii="Cambria Math" w:hAnsi="Cambria Math"/>
          </w:rPr>
          <m:t>=</m:t>
        </m:r>
        <m:nary>
          <m:naryPr>
            <m:chr m:val="∑"/>
            <m:limLoc m:val="subSup"/>
            <m:grow m:val="1"/>
            <m:subHide m:val="off"/>
            <m:supHide m:val="off"/>
          </m:naryPr>
          <m:sub>
            <m:r>
              <w:rPr>
                <w:rFonts w:ascii="Cambria Math" w:hAnsi="Cambria Math"/>
              </w:rPr>
              <m:t>i=1</m:t>
            </m:r>
          </m:sub>
          <m:sup>
            <m:r>
              <w:rPr>
                <w:rFonts w:ascii="Cambria Math" w:hAnsi="Cambria Math"/>
              </w:rPr>
              <m:t>n</m:t>
            </m:r>
          </m:sup>
          <m:e>
            <m:r>
              <w:rPr>
                <w:rFonts w:ascii="Cambria Math" w:hAnsi="Cambria Math"/>
              </w:rPr>
              <m:t> </m:t>
            </m:r>
          </m:e>
        </m:nary>
        <m:sSub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088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f6dfb739c8b34bc09dfcb1dc7e9af54e" w:id="1089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(B)  </w:t>
      </w:r>
      <w:r>
        <w:t xml:space="preserve"> </w:t>
      </w:r>
      <m:oMath xmlns:m="http://schemas.openxmlformats.org/officeDocument/2006/math" xmlns:mml="http://www.w3.org/1998/Math/MathML">
        <m:nary>
          <m:naryPr>
            <m:chr m:val="∑"/>
            <m:limLoc m:val="subSup"/>
            <m:grow m:val="1"/>
            <m:subHide m:val="off"/>
            <m:supHide m:val="off"/>
          </m:naryPr>
          <m:sub>
            <m:r>
              <w:rPr>
                <w:rFonts w:ascii="Cambria Math" w:hAnsi="Cambria Math"/>
              </w:rPr>
              <m:t>i=1</m:t>
            </m:r>
          </m:sub>
          <m:sup>
            <m:r>
              <w:rPr>
                <w:rFonts w:ascii="Cambria Math" w:hAnsi="Cambria Math"/>
              </w:rPr>
              <m:t>n</m:t>
            </m:r>
          </m:sup>
          <m:e>
            <m:r>
              <w:rPr>
                <w:rFonts w:ascii="Cambria Math" w:hAnsi="Cambria Math"/>
              </w:rPr>
              <m:t> </m:t>
            </m:r>
          </m:e>
        </m:nary>
        <m:sSub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ji</m:t>
            </m:r>
          </m:sub>
        </m:sSub>
        <m:r>
          <w:rPr>
            <w:rFonts w:ascii="Cambria Math" w:hAnsi="Cambria Math"/>
          </w:rPr>
          <m:t>=</m:t>
        </m:r>
        <m:nary>
          <m:naryPr>
            <m:chr m:val="∑"/>
            <m:limLoc m:val="subSup"/>
            <m:grow m:val="1"/>
            <m:subHide m:val="off"/>
            <m:supHide m:val="off"/>
          </m:naryPr>
          <m:sub>
            <m:r>
              <w:rPr>
                <w:rFonts w:ascii="Cambria Math" w:hAnsi="Cambria Math"/>
              </w:rPr>
              <m:t>i=1</m:t>
            </m:r>
          </m:sub>
          <m:sup>
            <m:r>
              <w:rPr>
                <w:rFonts w:ascii="Cambria Math" w:hAnsi="Cambria Math"/>
              </w:rPr>
              <m:t>n</m:t>
            </m:r>
          </m:sup>
          <m:e>
            <m:r>
              <w:rPr>
                <w:rFonts w:ascii="Cambria Math" w:hAnsi="Cambria Math"/>
              </w:rPr>
              <m:t> </m:t>
            </m:r>
          </m:e>
        </m:nary>
        <m:sSub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ji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089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c35d6f2d027a4ee6b36c1c40e6ca9656" w:id="1090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(C)  </w:t>
      </w:r>
      <w:r>
        <w:t xml:space="preserve"> </w:t>
      </w:r>
      <m:oMath xmlns:m="http://schemas.openxmlformats.org/officeDocument/2006/math" xmlns:mml="http://www.w3.org/1998/Math/MathML">
        <m:nary>
          <m:naryPr>
            <m:chr m:val="∑"/>
            <m:limLoc m:val="subSup"/>
            <m:grow m:val="1"/>
            <m:subHide m:val="off"/>
            <m:supHide m:val="off"/>
          </m:naryPr>
          <m:sub>
            <m:r>
              <w:rPr>
                <w:rFonts w:ascii="Cambria Math" w:hAnsi="Cambria Math"/>
              </w:rPr>
              <m:t>i=1</m:t>
            </m:r>
          </m:sub>
          <m:sup>
            <m:r>
              <w:rPr>
                <w:rFonts w:ascii="Cambria Math" w:hAnsi="Cambria Math"/>
              </w:rPr>
              <m:t>n</m:t>
            </m:r>
          </m:sup>
          <m:e>
            <m:r>
              <w:rPr>
                <w:rFonts w:ascii="Cambria Math" w:hAnsi="Cambria Math"/>
              </w:rPr>
              <m:t> </m:t>
            </m:r>
          </m:e>
        </m:nary>
        <m:sSub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ji</m:t>
            </m:r>
          </m:sub>
        </m:sSub>
        <m:r>
          <w:rPr>
            <w:rFonts w:ascii="Cambria Math" w:hAnsi="Cambria Math"/>
          </w:rPr>
          <m:t>=-</m:t>
        </m:r>
        <m:nary>
          <m:naryPr>
            <m:chr m:val="∑"/>
            <m:limLoc m:val="subSup"/>
            <m:grow m:val="1"/>
            <m:subHide m:val="off"/>
            <m:supHide m:val="off"/>
          </m:naryPr>
          <m:sub>
            <m:r>
              <w:rPr>
                <w:rFonts w:ascii="Cambria Math" w:hAnsi="Cambria Math"/>
              </w:rPr>
              <m:t>j=1</m:t>
            </m:r>
          </m:sub>
          <m:sup>
            <m:r>
              <w:rPr>
                <w:rFonts w:ascii="Cambria Math" w:hAnsi="Cambria Math"/>
              </w:rPr>
              <m:t>n</m:t>
            </m:r>
          </m:sup>
          <m:e>
            <m:r>
              <w:rPr>
                <w:rFonts w:ascii="Cambria Math" w:hAnsi="Cambria Math"/>
              </w:rPr>
              <m:t> </m:t>
            </m:r>
          </m:e>
        </m:nary>
        <m:sSub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ji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090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94955ddf58734c2d80b7674521900c25" w:id="1091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(D)  </w:t>
      </w:r>
      <w:r>
        <w:t xml:space="preserve"> </w:t>
      </w:r>
      <m:oMath xmlns:m="http://schemas.openxmlformats.org/officeDocument/2006/math" xmlns:mml="http://www.w3.org/1998/Math/MathML">
        <m:nary>
          <m:naryPr>
            <m:chr m:val="∑"/>
            <m:limLoc m:val="subSup"/>
            <m:grow m:val="1"/>
            <m:subHide m:val="off"/>
            <m:supHide m:val="off"/>
          </m:naryPr>
          <m:sub>
            <m:r>
              <w:rPr>
                <w:rFonts w:ascii="Cambria Math" w:hAnsi="Cambria Math"/>
              </w:rPr>
              <m:t>i=1</m:t>
            </m:r>
          </m:sub>
          <m:sup>
            <m:r>
              <w:rPr>
                <w:rFonts w:ascii="Cambria Math" w:hAnsi="Cambria Math"/>
              </w:rPr>
              <m:t>n</m:t>
            </m:r>
          </m:sup>
          <m:e>
            <m:r>
              <w:rPr>
                <w:rFonts w:ascii="Cambria Math" w:hAnsi="Cambria Math"/>
              </w:rPr>
              <m:t> </m:t>
            </m:r>
          </m:e>
        </m:nary>
        <m:sSub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ji</m:t>
            </m:r>
          </m:sub>
        </m:sSub>
        <m:r>
          <w:rPr>
            <w:rFonts w:ascii="Cambria Math" w:hAnsi="Cambria Math"/>
          </w:rPr>
          <m:t>=-</m:t>
        </m:r>
        <m:nary>
          <m:naryPr>
            <m:chr m:val="∑"/>
            <m:limLoc m:val="subSup"/>
            <m:grow m:val="1"/>
            <m:subHide m:val="off"/>
            <m:supHide m:val="off"/>
          </m:naryPr>
          <m:sub>
            <m:r>
              <w:rPr>
                <w:rFonts w:ascii="Cambria Math" w:hAnsi="Cambria Math"/>
              </w:rPr>
              <m:t>i=1</m:t>
            </m:r>
          </m:sub>
          <m:sup>
            <m:r>
              <w:rPr>
                <w:rFonts w:ascii="Cambria Math" w:hAnsi="Cambria Math"/>
              </w:rPr>
              <m:t>n</m:t>
            </m:r>
          </m:sup>
          <m:e>
            <m:r>
              <w:rPr>
                <w:rFonts w:ascii="Cambria Math" w:hAnsi="Cambria Math"/>
              </w:rPr>
              <m:t> </m:t>
            </m:r>
          </m:e>
        </m:nary>
        <m:sSub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091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be2382ee6ee74ccf87375b1e6bf4c96e" w:id="1092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>**</w:t>
      </w:r>
      <w:bookmarkEnd w:id="1092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5867ee8525f7499ba3682845132edddb" w:id="1093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解题思路分析</w:t>
      </w:r>
      <w:bookmarkEnd w:id="1093"/>
    </w:p>
    <w:p>
      <w:pPr>
        <w:pStyle w:val="一级有序列表"/>
        <w:pageBreakBefore w:val="off"/>
        <w:numPr>
          <w:ilvl w:val="0"/>
          <w:numId w:val="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94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确定行列式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|A|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的值：</w:t>
      </w:r>
      <w:bookmarkEnd w:id="1094"/>
    </w:p>
    <w:p>
      <w:pPr>
        <w:pStyle w:val="一级有序列表"/>
        <w:pageBreakBefore w:val="off"/>
        <w:numPr>
          <w:ilvl w:val="1"/>
          <w:numId w:val="10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9ec8142e-f654-482b-aa2d-68a4a0e72b96" w:id="1095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正交矩阵的特征值只能是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±1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095"/>
    </w:p>
    <w:p>
      <w:pPr>
        <w:pStyle w:val="一级有序列表"/>
        <w:pageBreakBefore w:val="off"/>
        <w:numPr>
          <w:ilvl w:val="1"/>
          <w:numId w:val="10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0caff45d-89c8-48b9-9191-df38c0f303a7" w:id="109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题目已知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的特征值全为正数，故所有特征值均为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096"/>
    </w:p>
    <w:p>
      <w:pPr>
        <w:pStyle w:val="一级有序列表"/>
        <w:pageBreakBefore w:val="off"/>
        <w:numPr>
          <w:ilvl w:val="1"/>
          <w:numId w:val="10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9846a5d9-19d1-4ded-9588-4786e17dcc39" w:id="109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行列式等于特征值之积，故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|A|=</m:t>
        </m:r>
        <m:sSup>
          <m:e>
            <m:r>
              <w:rPr>
                <w:rFonts w:ascii="Cambria Math" w:hAnsi="Cambria Math"/>
              </w:rPr>
              <m:t>1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  <m:r>
          <w:rPr>
            <w:rFonts w:ascii="Cambria Math" w:hAnsi="Cambria Math"/>
          </w:rPr>
          <m:t>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097"/>
    </w:p>
    <w:p>
      <w:pPr>
        <w:pStyle w:val="一级有序列表"/>
        <w:pageBreakBefore w:val="off"/>
        <w:numPr>
          <w:ilvl w:val="0"/>
          <w:numId w:val="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98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建立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,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r>
          <w:rPr>
            <w:rFonts w:ascii="Cambria Math" w:hAnsi="Cambria Math"/>
          </w:rPr>
          <m:t>,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的关系：</w:t>
      </w:r>
      <w:bookmarkEnd w:id="1098"/>
    </w:p>
    <w:p>
      <w:pPr>
        <w:pStyle w:val="一级有序列表"/>
        <w:pageBreakBefore w:val="off"/>
        <w:numPr>
          <w:ilvl w:val="1"/>
          <w:numId w:val="11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3ac015ad-fd9f-46cc-9e48-11701ebc2a55" w:id="1099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由正交矩阵定义：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A=E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=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099"/>
    </w:p>
    <w:p>
      <w:pPr>
        <w:pStyle w:val="一级有序列表"/>
        <w:pageBreakBefore w:val="off"/>
        <w:numPr>
          <w:ilvl w:val="1"/>
          <w:numId w:val="11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c8e77c5c-4001-463d-81a6-ac5a6a515b34" w:id="1100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由伴随矩阵性质：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r>
          <w:rPr>
            <w:rFonts w:ascii="Cambria Math" w:hAnsi="Cambria Math"/>
          </w:rPr>
          <m:t>=|A|E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100"/>
    </w:p>
    <w:p>
      <w:pPr>
        <w:pStyle w:val="一级有序列表"/>
        <w:pageBreakBefore w:val="off"/>
        <w:numPr>
          <w:ilvl w:val="1"/>
          <w:numId w:val="11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2ff20d99-5408-4d73-bec8-f40c61286d8b" w:id="110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因为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|A|=1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，所以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r>
          <w:rPr>
            <w:rFonts w:ascii="Cambria Math" w:hAnsi="Cambria Math"/>
          </w:rPr>
          <m:t>=E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r>
          <w:rPr>
            <w:rFonts w:ascii="Cambria Math" w:hAnsi="Cambria Math"/>
          </w:rPr>
          <m:t>=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101"/>
    </w:p>
    <w:p>
      <w:pPr>
        <w:pStyle w:val="一级有序列表"/>
        <w:pageBreakBefore w:val="off"/>
        <w:numPr>
          <w:ilvl w:val="1"/>
          <w:numId w:val="11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8e2f8671-bdc3-4980-9e82-ca0917c62340" w:id="110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综合可得：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=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r>
          <w:rPr>
            <w:rFonts w:ascii="Cambria Math" w:hAnsi="Cambria Math"/>
          </w:rPr>
          <m:t>=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102"/>
    </w:p>
    <w:p>
      <w:pPr>
        <w:pStyle w:val="一级有序列表"/>
        <w:pageBreakBefore w:val="off"/>
        <w:numPr>
          <w:ilvl w:val="0"/>
          <w:numId w:val="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0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比较矩阵元素：</w:t>
      </w:r>
      <w:bookmarkEnd w:id="1103"/>
    </w:p>
    <w:p>
      <w:pPr>
        <w:pStyle w:val="一级有序列表"/>
        <w:pageBreakBefore w:val="off"/>
        <w:numPr>
          <w:ilvl w:val="1"/>
          <w:numId w:val="12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2c1d7dc6-0b85-4ca8-860c-3e7fa1513a41" w:id="1104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</m:t>
        </m:r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</m:sSub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104"/>
    </w:p>
    <w:p>
      <w:pPr>
        <w:pStyle w:val="一级有序列表"/>
        <w:pageBreakBefore w:val="off"/>
        <w:numPr>
          <w:ilvl w:val="1"/>
          <w:numId w:val="12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7c1ad23a-a6e3-4722-9a4c-21d117f305be" w:id="1105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=</m:t>
        </m:r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ji</m:t>
                </m:r>
              </m:sub>
            </m:sSub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（转置使得行列下标互换）</w:t>
      </w:r>
      <w:bookmarkEnd w:id="1105"/>
    </w:p>
    <w:p>
      <w:pPr>
        <w:pStyle w:val="一级有序列表"/>
        <w:pageBreakBefore w:val="off"/>
        <w:numPr>
          <w:ilvl w:val="1"/>
          <w:numId w:val="12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ae31ad44-ec2c-4112-a18c-9a04ee129e8e" w:id="110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r>
          <w:rPr>
            <w:rFonts w:ascii="Cambria Math" w:hAnsi="Cambria Math"/>
          </w:rPr>
          <m:t>=</m:t>
        </m:r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ji</m:t>
                </m:r>
              </m:sub>
            </m:sSub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（题目给定伴随矩阵元素记号，通常代数余子式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构成的伴随矩阵第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i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行第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j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列元素为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ji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，此处直接利用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r>
          <w:rPr>
            <w:rFonts w:ascii="Cambria Math" w:hAnsi="Cambria Math"/>
          </w:rPr>
          <m:t>=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的结论）</w:t>
      </w:r>
      <w:bookmarkEnd w:id="1106"/>
    </w:p>
    <w:p>
      <w:pPr>
        <w:pStyle w:val="一级有序列表"/>
        <w:pageBreakBefore w:val="off"/>
        <w:numPr>
          <w:ilvl w:val="1"/>
          <w:numId w:val="12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7ca37f68-a1d4-45a7-b896-1deb7aa016cb" w:id="110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因为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r>
          <w:rPr>
            <w:rFonts w:ascii="Cambria Math" w:hAnsi="Cambria Math"/>
          </w:rPr>
          <m:t>=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，所以对应元素相等：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ji</m:t>
            </m:r>
          </m:sub>
        </m:sSub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ji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*(注：这里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ji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指伴随矩阵中的元素，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ji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指原矩阵转置后的元素，即原矩阵的第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j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行第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i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列元素)*</w:t>
      </w:r>
      <w:bookmarkEnd w:id="1107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460cd10019594e63867814a4e4df5cda" w:id="1108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分步解答过程</w:t>
      </w:r>
      <w:bookmarkEnd w:id="1108"/>
    </w:p>
    <w:p>
      <w:pPr>
        <w:pStyle w:val="一级有序列表"/>
        <w:pageBreakBefore w:val="off"/>
        <w:numPr>
          <w:ilvl w:val="0"/>
          <w:numId w:val="1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09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由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为正交矩阵且特征值全为正，推导出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|A|=1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109"/>
    </w:p>
    <w:p>
      <w:pPr>
        <w:pStyle w:val="一级有序列表"/>
        <w:pageBreakBefore w:val="off"/>
        <w:numPr>
          <w:ilvl w:val="0"/>
          <w:numId w:val="1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10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由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|A|=1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及正交性，推导出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r>
          <w:rPr>
            <w:rFonts w:ascii="Cambria Math" w:hAnsi="Cambria Math"/>
          </w:rPr>
          <m:t>=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=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110"/>
    </w:p>
    <w:p>
      <w:pPr>
        <w:pStyle w:val="一级有序列表"/>
        <w:pageBreakBefore w:val="off"/>
        <w:numPr>
          <w:ilvl w:val="0"/>
          <w:numId w:val="1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1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写出矩阵相等的元素关系：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r>
          <w:rPr>
            <w:rFonts w:ascii="Cambria Math" w:hAnsi="Cambria Math"/>
          </w:rPr>
          <m:t>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sSub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11</m:t>
                      </m:r>
                    </m:sub>
                  </m:sSub>
                </m:e>
                <m:e>
                  <m:r>
                    <w:rPr>
                      <w:rFonts w:ascii="Cambria Math" w:hAnsi="Cambria Math"/>
                    </w:rPr>
                    <m:t>⋯</m:t>
                  </m:r>
                </m:e>
                <m:e>
                  <m:sSub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1n</m:t>
                      </m:r>
                    </m:sub>
                  </m:sSub>
                </m:e>
              </m:mr>
              <m:mr>
                <m:e>
                  <m:r>
                    <w:rPr>
                      <w:rFonts w:ascii="Cambria Math" w:hAnsi="Cambria Math"/>
                    </w:rPr>
                    <m:t>⋮</m:t>
                  </m:r>
                </m:e>
                <m:e>
                  <m:r>
                    <w:rPr>
                      <w:rFonts w:ascii="Cambria Math" w:hAnsi="Cambria Math"/>
                    </w:rPr>
                    <m:t>⋱</m:t>
                  </m:r>
                </m:e>
                <m:e>
                  <m:r>
                    <w:rPr>
                      <w:rFonts w:ascii="Cambria Math" w:hAnsi="Cambria Math"/>
                    </w:rPr>
                    <m:t>⋮</m:t>
                  </m:r>
                </m:e>
              </m:mr>
              <m:mr>
                <m:e>
                  <m:sSub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n1</m:t>
                      </m:r>
                    </m:sub>
                  </m:sSub>
                </m:e>
                <m:e>
                  <m:r>
                    <w:rPr>
                      <w:rFonts w:ascii="Cambria Math" w:hAnsi="Cambria Math"/>
                    </w:rPr>
                    <m:t>⋯</m:t>
                  </m:r>
                </m:e>
                <m:e>
                  <m:sSub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nn</m:t>
                      </m:r>
                    </m:sub>
                  </m:sSub>
                </m:e>
              </m:mr>
            </m:m>
          </m:e>
        </m:d>
        <m:r>
          <w:rPr>
            <w:rFonts w:ascii="Cambria Math" w:hAnsi="Cambria Math"/>
          </w:rPr>
          <m:t>,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4"/>
                      <m:mcJc m:val="center"/>
                    </m:mcPr>
                  </m:mc>
                </m:mcs>
              </m:mPr>
              <m:mr>
                <m:e>
                  <m:sSub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11</m:t>
                      </m:r>
                    </m:sub>
                  </m:sSub>
                </m:e>
                <m:e>
                  <m:sSub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21</m:t>
                      </m:r>
                    </m:sub>
                  </m:sSub>
                </m:e>
                <m:e>
                  <m:r>
                    <w:rPr>
                      <w:rFonts w:ascii="Cambria Math" w:hAnsi="Cambria Math"/>
                    </w:rPr>
                    <m:t>⋯</m:t>
                  </m:r>
                </m:e>
                <m:e>
                  <m:sSub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n1</m:t>
                      </m:r>
                    </m:sub>
                  </m:sSub>
                </m:e>
              </m:mr>
              <m:mr>
                <m:e>
                  <m:r>
                    <w:rPr>
                      <w:rFonts w:ascii="Cambria Math" w:hAnsi="Cambria Math"/>
                    </w:rPr>
                    <m:t>⋮</m:t>
                  </m:r>
                </m:e>
                <m:e>
                  <m:r>
                    <w:rPr>
                      <w:rFonts w:ascii="Cambria Math" w:hAnsi="Cambria Math"/>
                    </w:rPr>
                    <m:t>⋮</m:t>
                  </m:r>
                </m:e>
                <m:e>
                  <m:r>
                    <w:rPr>
                      <w:rFonts w:ascii="Cambria Math" w:hAnsi="Cambria Math"/>
                    </w:rPr>
                    <m:t>⋱</m:t>
                  </m:r>
                </m:e>
                <m:e>
                  <m:r>
                    <w:rPr>
                      <w:rFonts w:ascii="Cambria Math" w:hAnsi="Cambria Math"/>
                    </w:rPr>
                    <m:t>⋮</m:t>
                  </m:r>
                </m:e>
              </m:mr>
              <m:mr>
                <m:e>
                  <m:sSub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1n</m:t>
                      </m:r>
                    </m:sub>
                  </m:sSub>
                </m:e>
                <m:e>
                  <m:sSub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2n</m:t>
                      </m:r>
                    </m:sub>
                  </m:sSub>
                </m:e>
                <m:e>
                  <m:r>
                    <w:rPr>
                      <w:rFonts w:ascii="Cambria Math" w:hAnsi="Cambria Math"/>
                    </w:rPr>
                    <m:t>⋯</m:t>
                  </m:r>
                </m:e>
                <m:e>
                  <m:sSub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nn</m:t>
                      </m:r>
                    </m:sub>
                  </m:sSub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注意：伴随矩阵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的第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i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行第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j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列元素通常记为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ji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（代数余子式），而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的第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i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行第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j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列元素为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ji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由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r>
          <w:rPr>
            <w:rFonts w:ascii="Cambria Math" w:hAnsi="Cambria Math"/>
          </w:rPr>
          <m:t>=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，得对应位置元素相等：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伴随矩阵元素</m:t>
        </m:r>
        <m:sSub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ji</m:t>
            </m:r>
          </m:sub>
        </m:sSub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转置矩阵元素</m:t>
        </m:r>
        <m:sSub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ji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111"/>
    </w:p>
    <w:p>
      <w:pPr>
        <w:pStyle w:val="一级有序列表"/>
        <w:pageBreakBefore w:val="off"/>
        <w:numPr>
          <w:ilvl w:val="0"/>
          <w:numId w:val="1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1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对等式两边关于下标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i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求和（保持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j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固定或遍历所有元素）：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nary>
          <m:naryPr>
            <m:chr m:val="∑"/>
            <m:limLoc m:val="subSup"/>
            <m:grow m:val="1"/>
            <m:subHide m:val="off"/>
            <m:supHide m:val="off"/>
          </m:naryPr>
          <m:sub>
            <m:r>
              <w:rPr>
                <w:rFonts w:ascii="Cambria Math" w:hAnsi="Cambria Math"/>
              </w:rPr>
              <m:t>i=1</m:t>
            </m:r>
          </m:sub>
          <m:sup>
            <m:r>
              <w:rPr>
                <w:rFonts w:ascii="Cambria Math" w:hAnsi="Cambria Math"/>
              </w:rPr>
              <m:t>n</m:t>
            </m:r>
          </m:sup>
          <m:e>
            <m:r>
              <w:rPr>
                <w:rFonts w:ascii="Cambria Math" w:hAnsi="Cambria Math"/>
              </w:rPr>
              <m:t> </m:t>
            </m:r>
          </m:e>
        </m:nary>
        <m:sSub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ji</m:t>
            </m:r>
          </m:sub>
        </m:sSub>
        <m:r>
          <w:rPr>
            <w:rFonts w:ascii="Cambria Math" w:hAnsi="Cambria Math"/>
          </w:rPr>
          <m:t>=</m:t>
        </m:r>
        <m:nary>
          <m:naryPr>
            <m:chr m:val="∑"/>
            <m:limLoc m:val="subSup"/>
            <m:grow m:val="1"/>
            <m:subHide m:val="off"/>
            <m:supHide m:val="off"/>
          </m:naryPr>
          <m:sub>
            <m:r>
              <w:rPr>
                <w:rFonts w:ascii="Cambria Math" w:hAnsi="Cambria Math"/>
              </w:rPr>
              <m:t>i=1</m:t>
            </m:r>
          </m:sub>
          <m:sup>
            <m:r>
              <w:rPr>
                <w:rFonts w:ascii="Cambria Math" w:hAnsi="Cambria Math"/>
              </w:rPr>
              <m:t>n</m:t>
            </m:r>
          </m:sup>
          <m:e>
            <m:r>
              <w:rPr>
                <w:rFonts w:ascii="Cambria Math" w:hAnsi="Cambria Math"/>
              </w:rPr>
              <m:t> </m:t>
            </m:r>
          </m:e>
        </m:nary>
        <m:sSub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ji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这与选项 (B) 的形式一致（假设选项B意为对应元素之和相等）。</w:t>
      </w:r>
      <w:bookmarkEnd w:id="1112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31125f8bab4c46afb05fad3ce7a65c7b" w:id="1113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答案</w:t>
      </w:r>
      <w:bookmarkEnd w:id="1113"/>
    </w:p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48d38f6a0ef6448d9caef061234b0ed4" w:id="1114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(B)</w:t>
      </w:r>
      <w:bookmarkEnd w:id="1114"/>
    </w:p>
    <w:p>
      <w:pPr>
        <w:pStyle w:val="全文一级大标题"/>
        <w:pageBreakBefore w:val="off"/>
        <w:tabs/>
        <w:wordWrap w:val="on"/>
        <w:spacing w:before="0" w:after="620" w:line="240" w:lineRule="auto"/>
        <w:ind w:left="0" w:right="0"/>
        <w:jc w:val="center"/>
        <w:textAlignment w:val="auto"/>
        <w:rPr>
          <w:sz w:val="48"/>
        </w:rPr>
      </w:pPr>
      <w:bookmarkStart w:name="111a8ed94d794906b7a61c875f699c3f" w:id="1115"/>
      <w:r>
        <w:rPr>
          <w:rFonts w:ascii="Source Han Sans CN" w:hAnsi="Source Han Sans CN" w:cs="Source Han Sans CN" w:eastAsia="Source Han Sans CN"/>
          <w:sz w:val="48"/>
          <w:spacing w:val="0"/>
          <w:color w:val="000000"/>
          <w:b w:val="on"/>
          <w:i w:val="off"/>
        </w:rPr>
        <w:t xml:space="preserve">实对称矩阵的特征值与特征向量性质 </w:t>
      </w:r>
      <w:bookmarkEnd w:id="1115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7739f2f46609459eb6530a94206aeee3" w:id="1116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实对称矩阵有N个实特征值且必可对角化 </w:t>
      </w:r>
      <w:bookmarkEnd w:id="1116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117"/>
      <w:r>
        <w:drawing>
          <wp:inline distL="0" distR="0" distT="0" distB="0">
            <wp:extent cx="5270500" cy="2946400"/>
            <wp:docPr id="18" name="Drawing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true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117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5b5d05e201694930a25f2ab3b075977b" w:id="1118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核心结论</w:t>
      </w:r>
      <w:bookmarkEnd w:id="1118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ef73aeaee44f48d0a54d665c63196dc5" w:id="1119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阶实对称矩阵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具有以下重要性质：</w:t>
      </w:r>
      <w:bookmarkEnd w:id="1119"/>
    </w:p>
    <w:p>
      <w:pPr>
        <w:pStyle w:val="一级有序列表"/>
        <w:pageBreakBefore w:val="off"/>
        <w:numPr>
          <w:ilvl w:val="0"/>
          <w:numId w:val="1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20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特征值均为实数：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有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个实的特征值（重根按重数计算）。</w:t>
      </w:r>
      <w:bookmarkEnd w:id="1120"/>
    </w:p>
    <w:p>
      <w:pPr>
        <w:pStyle w:val="一级有序列表"/>
        <w:pageBreakBefore w:val="off"/>
        <w:numPr>
          <w:ilvl w:val="0"/>
          <w:numId w:val="1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2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必可对角化：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必有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个线性无关的特征向量，即几何重数等于代数重数。因此，实对称矩阵一定可以相似对角化。</w:t>
      </w:r>
      <w:bookmarkEnd w:id="1121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8b3464297b1746e28eda34e23c7a7c6a" w:id="1122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说明</w:t>
      </w:r>
      <w:bookmarkEnd w:id="1122"/>
    </w:p>
    <w:p>
      <w:pPr>
        <w:pStyle w:val="一级无序列表"/>
        <w:pageBreakBefore w:val="off"/>
        <w:numPr>
          <w:ilvl w:val="0"/>
          <w:numId w:val="1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ef9c1d0c-8484-496c-953f-d3539d385946" w:id="1123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该结论的证明过程较为复杂（涉及复数域及内积空间理论），通常不要求掌握证明细节，但结论必须熟记并直接应用。</w:t>
      </w:r>
      <w:bookmarkEnd w:id="1123"/>
    </w:p>
    <w:p>
      <w:pPr>
        <w:pStyle w:val="一级无序列表"/>
        <w:pageBreakBefore w:val="off"/>
        <w:numPr>
          <w:ilvl w:val="0"/>
          <w:numId w:val="1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70c5ac34-89e4-4623-98cd-e70d1d82cdb8" w:id="1124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“有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个线性无关的特征向量”是矩阵可相似对角化的充要条件，因此实对称矩阵天生具备可对角化的性质。</w:t>
      </w:r>
      <w:bookmarkEnd w:id="1124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1bb680f4cc7449f29debb78d702aaf86" w:id="1125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不同特征值的特征向量正交及证明 </w:t>
      </w:r>
      <w:bookmarkEnd w:id="1125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126"/>
      <w:r>
        <w:drawing>
          <wp:inline distL="0" distR="0" distT="0" distB="0">
            <wp:extent cx="5270500" cy="2946400"/>
            <wp:docPr id="20" name="Drawing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true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126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0a67a5054c93400e97d6e32a5377e229" w:id="1127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核心结论</w:t>
      </w:r>
      <w:bookmarkEnd w:id="1127"/>
    </w:p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ec1f0d2a16a343f19369d9d11a6a5927" w:id="1128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实对称矩阵对应于不同特征值的特征向量必是正交的。</w:t>
      </w:r>
      <w:bookmarkEnd w:id="1128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1d78da90cc1f4bb294fa11ec30d1b2ab" w:id="1129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即若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≠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，且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，则：</w:t>
      </w:r>
      <w:bookmarkEnd w:id="1129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90b66666d4a34162a4180cf0d6ee4d26" w:id="1130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d>
        <m:r>
          <w:rPr>
            <w:rFonts w:ascii="Cambria Math" w:hAnsi="Cambria Math"/>
          </w:rPr>
          <m:t>=</m:t>
        </m:r>
        <m:sSubSup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130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56dd8aafad5d40568bccd023b2787f2e" w:id="1131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证明过程</w:t>
      </w:r>
      <w:bookmarkEnd w:id="1131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54a3a03fc337459ca1d00e68f6175a1a" w:id="1132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设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是实对称矩阵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的两个不同特征值，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是对应的特征向量。</w:t>
      </w:r>
      <w:bookmarkEnd w:id="1132"/>
    </w:p>
    <w:p>
      <w:pPr>
        <w:pStyle w:val="一级有序列表"/>
        <w:pageBreakBefore w:val="off"/>
        <w:numPr>
          <w:ilvl w:val="0"/>
          <w:numId w:val="1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3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列出特征方程：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......</m:t>
        </m:r>
        <m:d>
          <m:dPr>
            <m:sepChr m:val=","/>
          </m:dPr>
          <m:e>
            <m:r>
              <w:rPr>
                <w:rFonts w:ascii="Cambria Math" w:hAnsi="Cambria Math"/>
              </w:rPr>
              <m:t>1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......</m:t>
        </m:r>
        <m:d>
          <m:dPr>
            <m:sepChr m:val=","/>
          </m:dPr>
          <m:e>
            <m:r>
              <w:rPr>
                <w:rFonts w:ascii="Cambria Math" w:hAnsi="Cambria Math"/>
              </w:rPr>
              <m:t>2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133"/>
    </w:p>
    <w:p>
      <w:pPr>
        <w:pStyle w:val="一级有序列表"/>
        <w:pageBreakBefore w:val="off"/>
        <w:numPr>
          <w:ilvl w:val="0"/>
          <w:numId w:val="1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34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构造内积形式：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在式 (1) 两边左乘  </w:t>
      </w:r>
      <w:r>
        <w:t xml:space="preserve"> </w:t>
      </w:r>
      <m:oMath xmlns:m="http://schemas.openxmlformats.org/officeDocument/2006/math" xmlns:mml="http://www.w3.org/1998/Math/MathML">
        <m:sSubSup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Sup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  <m:r>
          <w:rPr>
            <w:rFonts w:ascii="Cambria Math" w:hAnsi="Cambria Math"/>
          </w:rPr>
          <m:t>A</m:t>
        </m:r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bSup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......</m:t>
        </m:r>
        <m:d>
          <m:dPr>
            <m:sepChr m:val=","/>
          </m:dPr>
          <m:e>
            <m:r>
              <w:rPr>
                <w:rFonts w:ascii="Cambria Math" w:hAnsi="Cambria Math"/>
              </w:rPr>
              <m:t>3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134"/>
    </w:p>
    <w:p>
      <w:pPr>
        <w:pStyle w:val="一级有序列表"/>
        <w:pageBreakBefore w:val="off"/>
        <w:numPr>
          <w:ilvl w:val="0"/>
          <w:numId w:val="1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35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利用对称性变换左边：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考察式 (3) 左边  </w:t>
      </w:r>
      <w:r>
        <w:t xml:space="preserve"> </w:t>
      </w:r>
      <m:oMath xmlns:m="http://schemas.openxmlformats.org/officeDocument/2006/math" xmlns:mml="http://www.w3.org/1998/Math/MathML">
        <m:sSubSup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  <m:r>
          <w:rPr>
            <w:rFonts w:ascii="Cambria Math" w:hAnsi="Cambria Math"/>
          </w:rPr>
          <m:t>A</m:t>
        </m:r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。由于这是一个标量，其转置等于自身；同时利用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=A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Sup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  <m:r>
          <w:rPr>
            <w:rFonts w:ascii="Cambria Math" w:hAnsi="Cambria Math"/>
          </w:rPr>
          <m:t>A</m:t>
        </m:r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sSup>
          <m:e>
            <m:d>
              <m:dPr>
                <m:sepChr m:val=","/>
              </m:dPr>
              <m:e>
                <m:sSubSup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bSup>
                <m:r>
                  <w:rPr>
                    <w:rFonts w:ascii="Cambria Math" w:hAnsi="Cambria Math"/>
                  </w:rPr>
                  <m:t>A</m:t>
                </m:r>
                <m:sSub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</m:e>
            </m:d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=</m:t>
        </m:r>
        <m:sSubSup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sSubSup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  <m:r>
          <w:rPr>
            <w:rFonts w:ascii="Cambria Math" w:hAnsi="Cambria Math"/>
          </w:rPr>
          <m:t>A</m:t>
        </m:r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将式 (2)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代入上式：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Sup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  <m:r>
          <w:rPr>
            <w:rFonts w:ascii="Cambria Math" w:hAnsi="Cambria Math"/>
          </w:rPr>
          <m:t>A</m:t>
        </m:r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sSubSup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λ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sSub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d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bSup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注意标量的转置不变， </w:t>
      </w:r>
      <w:r>
        <w:t xml:space="preserve"> </w:t>
      </w:r>
      <m:oMath xmlns:m="http://schemas.openxmlformats.org/officeDocument/2006/math" xmlns:mml="http://www.w3.org/1998/Math/MathML">
        <m:sSubSup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sSup>
          <m:e>
            <m:d>
              <m:dPr>
                <m:sepChr m:val=","/>
              </m:dPr>
              <m:e>
                <m:sSubSup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bSup>
                <m:sSub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e>
            </m:d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=</m:t>
        </m:r>
        <m:sSubSup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，故：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Sup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  <m:r>
          <w:rPr>
            <w:rFonts w:ascii="Cambria Math" w:hAnsi="Cambria Math"/>
          </w:rPr>
          <m:t>A</m:t>
        </m:r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bSup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......</m:t>
        </m:r>
        <m:d>
          <m:dPr>
            <m:sepChr m:val=","/>
          </m:dPr>
          <m:e>
            <m:r>
              <w:rPr>
                <w:rFonts w:ascii="Cambria Math" w:hAnsi="Cambria Math"/>
              </w:rPr>
              <m:t>4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135"/>
    </w:p>
    <w:p>
      <w:pPr>
        <w:pStyle w:val="一级有序列表"/>
        <w:pageBreakBefore w:val="off"/>
        <w:numPr>
          <w:ilvl w:val="0"/>
          <w:numId w:val="1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3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联立求解：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由 (3) 和 (4) 可得：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bSup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bSup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移项整理：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λ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e>
                <m:r>
                  <w:rPr>
                    <w:rFonts w:ascii="Cambria Math" w:hAnsi="Cambria Math"/>
                  </w:rPr>
                  <m:t>λ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d>
        <m:sSubSup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136"/>
    </w:p>
    <w:p>
      <w:pPr>
        <w:pStyle w:val="一级有序列表"/>
        <w:pageBreakBefore w:val="off"/>
        <w:numPr>
          <w:ilvl w:val="0"/>
          <w:numId w:val="1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3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得出结论：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因为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≠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，所以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-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≠0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为了使等式成立，必须有：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Sup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即特征向量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与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正交。</w:t>
      </w:r>
      <w:bookmarkEnd w:id="1137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254819ddfdfc422891b7c8f1d0a0d8dc" w:id="1138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正交相似对角化及逆命题验证 </w:t>
      </w:r>
      <w:bookmarkEnd w:id="1138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139"/>
      <w:r>
        <w:drawing>
          <wp:inline distL="0" distR="0" distT="0" distB="0">
            <wp:extent cx="5270500" cy="2946400"/>
            <wp:docPr id="22" name="Drawing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true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139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96113a6e018b4f6aaecde4ea9fe3970d" w:id="1140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核心结论</w:t>
      </w:r>
      <w:bookmarkEnd w:id="1140"/>
    </w:p>
    <w:p>
      <w:pPr>
        <w:pStyle w:val="一级有序列表"/>
        <w:pageBreakBefore w:val="off"/>
        <w:numPr>
          <w:ilvl w:val="0"/>
          <w:numId w:val="1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4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正交相似对角化：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阶实对称矩阵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不仅可相似对角化，还存在正交矩阵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Q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，使得：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AQ=</m:t>
        </m:r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AQ=Λ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其中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为对角矩阵，对角线元素为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的特征值。</w:t>
      </w:r>
      <w:bookmarkEnd w:id="1141"/>
    </w:p>
    <w:p>
      <w:pPr>
        <w:pStyle w:val="一级有序列表"/>
        <w:pageBreakBefore w:val="off"/>
        <w:numPr>
          <w:ilvl w:val="0"/>
          <w:numId w:val="1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4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逆命题成立：若一个实矩阵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能正交相似对角化（即存在正交矩阵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Q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使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AQ=Λ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），则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必为实对称矩阵。</w:t>
      </w:r>
      <w:bookmarkEnd w:id="1142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690834fad14746078c45a21e4190bb0d" w:id="1143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正交相似对角化的原理</w:t>
      </w:r>
      <w:bookmarkEnd w:id="1143"/>
    </w:p>
    <w:p>
      <w:pPr>
        <w:pStyle w:val="一级无序列表"/>
        <w:pageBreakBefore w:val="off"/>
        <w:numPr>
          <w:ilvl w:val="0"/>
          <w:numId w:val="1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17ea6c22-1029-434f-bef2-068c81b14c2d" w:id="1144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对于单特征值，其对应的特征向量唯一（方向确定）。</w:t>
      </w:r>
      <w:bookmarkEnd w:id="1144"/>
    </w:p>
    <w:p>
      <w:pPr>
        <w:pStyle w:val="一级无序列表"/>
        <w:pageBreakBefore w:val="off"/>
        <w:numPr>
          <w:ilvl w:val="0"/>
          <w:numId w:val="1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714cf00b-a9ac-489f-8bc2-57ffd9a79237" w:id="1145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对于重特征值（如二重根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），其对应的特征子空间维度等于重数。可以在该子空间中选取两个线性无关的特征向量，并通过施密特正交化方法将其转化为正交的单位向量。</w:t>
      </w:r>
      <w:bookmarkEnd w:id="1145"/>
    </w:p>
    <w:p>
      <w:pPr>
        <w:pStyle w:val="一级无序列表"/>
        <w:pageBreakBefore w:val="off"/>
        <w:numPr>
          <w:ilvl w:val="0"/>
          <w:numId w:val="1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1b06610f-1b70-4812-ac2f-58afb7a572fe" w:id="1146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结合“不同特征值对应的特征向量天然正交”的性质，可以将所有特征向量构造成一组两两正交的单位向量组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γ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γ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,,</m:t>
        </m:r>
        <m:sSub>
          <m:e>
            <m:r>
              <w:rPr>
                <w:rFonts w:ascii="Cambria Math" w:hAnsi="Cambria Math"/>
              </w:rPr>
              <m:t>γ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146"/>
    </w:p>
    <w:p>
      <w:pPr>
        <w:pStyle w:val="一级无序列表"/>
        <w:pageBreakBefore w:val="off"/>
        <w:numPr>
          <w:ilvl w:val="0"/>
          <w:numId w:val="1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1ed2eb31-f194-457e-9571-537c7e4f03ee" w:id="1147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将这些单位正交向量作为列向量构成矩阵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Q=</m:t>
        </m:r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γ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γ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  <m:e/>
          <m:e>
            <m:sSub>
              <m:e>
                <m:r>
                  <w:rPr>
                    <w:rFonts w:ascii="Cambria Math" w:hAnsi="Cambria Math"/>
                  </w:rPr>
                  <m:t>γ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Q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为正交矩阵，且满足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AQ=Λ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147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c5fafb4416cc49c4b1ab0ccb2380a231" w:id="1148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 xml:space="preserve">逆命题验证（若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 xml:space="preserve">  可正交对角化，则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 xml:space="preserve">  对称）</w:t>
      </w:r>
      <w:bookmarkEnd w:id="1148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96b444bbf9f44363aca451e8d514b227" w:id="1149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假设存在正交矩阵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Q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和对角矩阵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，使得：</w:t>
      </w:r>
      <w:bookmarkEnd w:id="1149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eb2485da3f0e4d26ad13cabfb2a3cc92" w:id="1150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AQ=ΛA=QΛ</m:t>
        </m:r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150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3a3633e4b9334f4291cd2cf95667169e" w:id="1151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（注：因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Q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正交，故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=</m:t>
        </m:r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）</w:t>
      </w:r>
      <w:bookmarkEnd w:id="1151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ec306f3f71bb46a5806a65df5f274340" w:id="1152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验证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是否对称，即计算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：</w:t>
      </w:r>
      <w:bookmarkEnd w:id="1152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b6b181f94f304240ad48efed83559d64" w:id="1153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=</m:t>
        </m:r>
        <m:sSup>
          <m:e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QΛ</m:t>
                </m:r>
                <m:sSup>
                  <m:e>
                    <m:r>
                      <w:rPr>
                        <w:rFonts w:ascii="Cambria Math" w:hAnsi="Cambria Math"/>
                      </w:rPr>
                      <m:t>Q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m:rPr>
            <m:nor/>
          </m:rPr>
          <w:rPr>
            <w:rFonts w:ascii="Cambria Math" w:hAnsi="Cambria Math"/>
          </w:rPr>
          <m:t/>
        </m:r>
        <m:r>
          <w:rPr>
            <w:rFonts w:ascii="Cambria Math" w:hAnsi="Cambria Math"/>
          </w:rPr>
          <m:t>=</m:t>
        </m:r>
        <m:sSup>
          <m:e>
            <m:d>
              <m:dPr>
                <m:sepChr m:val=","/>
              </m:dPr>
              <m:e>
                <m:sSup>
                  <m:e>
                    <m:r>
                      <w:rPr>
                        <w:rFonts w:ascii="Cambria Math" w:hAnsi="Cambria Math"/>
                      </w:rPr>
                      <m:t>Q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T</m:t>
            </m:r>
          </m:sup>
        </m:sSup>
        <m:sSup>
          <m:e>
            <m:r>
              <w:rPr>
                <w:rFonts w:ascii="Cambria Math" w:hAnsi="Cambria Math"/>
              </w:rPr>
              <m:t>Λ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m:rPr>
            <m:nor/>
          </m:rPr>
          <w:rPr>
            <w:rFonts w:ascii="Cambria Math" w:hAnsi="Cambria Math"/>
          </w:rPr>
          <m:t/>
        </m:r>
        <m:r>
          <w:rPr>
            <w:rFonts w:ascii="Cambria Math" w:hAnsi="Cambria Math"/>
          </w:rPr>
          <m:t>=Q</m:t>
        </m:r>
        <m:sSup>
          <m:e>
            <m:r>
              <w:rPr>
                <w:rFonts w:ascii="Cambria Math" w:hAnsi="Cambria Math"/>
              </w:rPr>
              <m:t>Λ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153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84aa6b3802b545bdaf23a9bf13e42ad0" w:id="1154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由于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是对角矩阵，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Λ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=Λ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，因此：</w:t>
      </w:r>
      <w:bookmarkEnd w:id="1154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bb63eb0e35b148f49176d724e2697a5e" w:id="1155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=QΛ</m:t>
        </m:r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=A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155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b4e9be23be77421c9f9251cbd3461af0" w:id="1156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故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是对称矩阵。又因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为实矩阵，所以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是实对称矩阵。</w:t>
      </w:r>
      <w:bookmarkEnd w:id="1156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61f502e0e23b4b8c966ff2b97c753915" w:id="1157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小结</w:t>
      </w:r>
      <w:bookmarkEnd w:id="1157"/>
    </w:p>
    <w:p>
      <w:pPr>
        <w:pStyle w:val="一级无序列表"/>
        <w:pageBreakBefore w:val="off"/>
        <w:numPr>
          <w:ilvl w:val="0"/>
          <w:numId w:val="1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0085f7e4-5252-46a7-969a-e68539a177bd" w:id="1158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实对称矩阵  </w:t>
      </w:r>
      <w:r>
        <w:t xml:space="preserve"> </w:t>
      </w:r>
      <m:oMath xmlns:m="http://schemas.openxmlformats.org/officeDocument/2006/math" xmlns:mml="http://www.w3.org/1998/Math/MathML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可正交相似对角化。</w:t>
      </w:r>
      <w:bookmarkEnd w:id="1158"/>
    </w:p>
    <w:p>
      <w:pPr>
        <w:pStyle w:val="一级无序列表"/>
        <w:pageBreakBefore w:val="off"/>
        <w:numPr>
          <w:ilvl w:val="0"/>
          <w:numId w:val="1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b98dafec-7169-4ce3-b16b-fb01f6aa4499" w:id="1159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公式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A=QΛ</m:t>
        </m:r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在后续二次型章节中有重要应用。</w:t>
      </w:r>
      <w:bookmarkEnd w:id="1159"/>
    </w:p>
    <w:p>
      <w:pPr>
        <w:pStyle w:val="全文一级大标题"/>
        <w:pageBreakBefore w:val="off"/>
        <w:tabs/>
        <w:wordWrap w:val="on"/>
        <w:spacing w:before="0" w:after="620" w:line="240" w:lineRule="auto"/>
        <w:ind w:left="0" w:right="0"/>
        <w:jc w:val="center"/>
        <w:textAlignment w:val="auto"/>
        <w:rPr>
          <w:sz w:val="48"/>
        </w:rPr>
      </w:pPr>
      <w:bookmarkStart w:name="03bb351b0c394c9f8594a649b9397632" w:id="1160"/>
      <w:r>
        <w:rPr>
          <w:rFonts w:ascii="Source Han Sans CN" w:hAnsi="Source Han Sans CN" w:cs="Source Han Sans CN" w:eastAsia="Source Han Sans CN"/>
          <w:sz w:val="48"/>
          <w:spacing w:val="0"/>
          <w:color w:val="000000"/>
          <w:b w:val="on"/>
          <w:i w:val="off"/>
        </w:rPr>
        <w:t xml:space="preserve">实对称矩阵性质典型例题 </w:t>
      </w:r>
      <w:bookmarkEnd w:id="1160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7695a64a4ca7493fa64d692c26103bd5" w:id="1161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例2：由多项式条件证明实对称矩阵为单位阵 </w:t>
      </w:r>
      <w:bookmarkEnd w:id="1161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162"/>
      <w:r>
        <w:drawing>
          <wp:inline distL="0" distR="0" distT="0" distB="0">
            <wp:extent cx="5270500" cy="2946400"/>
            <wp:docPr id="24" name="Drawing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true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162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14838170fdb941a0ad391d1b950c074f" w:id="1163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题目原文</w:t>
      </w:r>
      <w:bookmarkEnd w:id="1163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852c2a43704344a0ae08ed8140a88549" w:id="1164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已知实对称矩阵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满足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+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+A-3E=</m:t>
        </m:r>
        <m:r>
          <w:rPr>
            <w:rFonts w:ascii="Cambria Math" w:hAnsi="Cambria Math"/>
          </w:rPr>
          <m:t>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，证明：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。</w:t>
      </w:r>
      <w:bookmarkEnd w:id="1164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d6496fa5419a4b26a33db6d0ca5d520d" w:id="1165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解题思路分析</w:t>
      </w:r>
      <w:bookmarkEnd w:id="1165"/>
    </w:p>
    <w:p>
      <w:pPr>
        <w:pStyle w:val="一级有序列表"/>
        <w:pageBreakBefore w:val="off"/>
        <w:numPr>
          <w:ilvl w:val="0"/>
          <w:numId w:val="20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6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利用特征值性质：若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f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必满足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f</m:t>
        </m:r>
        <m:d>
          <m:dPr>
            <m:sepChr m:val=","/>
          </m:dPr>
          <m:e>
            <m:r>
              <w:rPr>
                <w:rFonts w:ascii="Cambria Math" w:hAnsi="Cambria Math"/>
              </w:rPr>
              <m:t>λ</m:t>
            </m:r>
          </m:e>
        </m:d>
        <m:r>
          <w:rPr>
            <w:rFonts w:ascii="Cambria Math" w:hAnsi="Cambria Math"/>
          </w:rPr>
          <m:t>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166"/>
    </w:p>
    <w:p>
      <w:pPr>
        <w:pStyle w:val="一级有序列表"/>
        <w:pageBreakBefore w:val="off"/>
        <w:numPr>
          <w:ilvl w:val="0"/>
          <w:numId w:val="20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6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求解特征方程：解出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的可能取值。</w:t>
      </w:r>
      <w:bookmarkEnd w:id="1167"/>
    </w:p>
    <w:p>
      <w:pPr>
        <w:pStyle w:val="一级有序列表"/>
        <w:pageBreakBefore w:val="off"/>
        <w:numPr>
          <w:ilvl w:val="0"/>
          <w:numId w:val="20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68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利用实对称性筛选：实对称矩阵的特征值必为实数，排除虚根。</w:t>
      </w:r>
      <w:bookmarkEnd w:id="1168"/>
    </w:p>
    <w:p>
      <w:pPr>
        <w:pStyle w:val="一级有序列表"/>
        <w:pageBreakBefore w:val="off"/>
        <w:numPr>
          <w:ilvl w:val="0"/>
          <w:numId w:val="20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69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确定矩阵形式：若所有特征值均为 1，结合实对称矩阵可正交对角化的性质，推导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169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e2d66dd89bc74f4592af0a737f605f44" w:id="1170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分步解答过程</w:t>
      </w:r>
      <w:bookmarkEnd w:id="1170"/>
    </w:p>
    <w:p>
      <w:pPr>
        <w:pStyle w:val="一级有序列表"/>
        <w:pageBreakBefore w:val="off"/>
        <w:numPr>
          <w:ilvl w:val="0"/>
          <w:numId w:val="2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7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建立特征值方程：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Aα=λα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(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α≠</m:t>
        </m:r>
        <m:r>
          <w:rPr>
            <w:rFonts w:ascii="Cambria Math" w:hAnsi="Cambria Math"/>
          </w:rPr>
          <m:t>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)，则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k</m:t>
            </m:r>
          </m:sup>
        </m:sSup>
        <m:r>
          <w:rPr>
            <w:rFonts w:ascii="Cambria Math" w:hAnsi="Cambria Math"/>
          </w:rPr>
          <m:t>α=</m:t>
        </m:r>
        <m:sSup>
          <m:e>
            <m:r>
              <w:rPr>
                <w:rFonts w:ascii="Cambria Math" w:hAnsi="Cambria Math"/>
              </w:rPr>
              <m:t>λ</m:t>
            </m:r>
          </m:e>
          <m:sup>
            <m:r>
              <w:rPr>
                <w:rFonts w:ascii="Cambria Math" w:hAnsi="Cambria Math"/>
              </w:rPr>
              <m:t>k</m:t>
            </m:r>
          </m:sup>
        </m:sSup>
        <m:r>
          <w:rPr>
            <w:rFonts w:ascii="Cambria Math" w:hAnsi="Cambria Math"/>
          </w:rPr>
          <m:t>α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代入已知等式 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sSup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  <m:r>
              <w:rPr>
                <w:rFonts w:ascii="Cambria Math" w:hAnsi="Cambria Math"/>
              </w:rPr>
              <m:t>+</m:t>
            </m:r>
            <m:sSup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+A-3E</m:t>
            </m:r>
          </m:e>
        </m:d>
        <m:r>
          <w:rPr>
            <w:rFonts w:ascii="Cambria Math" w:hAnsi="Cambria Math"/>
          </w:rPr>
          <m:t>α=</m:t>
        </m:r>
        <m:r>
          <w:rPr>
            <w:rFonts w:ascii="Cambria Math" w:hAnsi="Cambria Math"/>
          </w:rPr>
          <m:t>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sSup>
              <m:e>
                <m:r>
                  <w:rPr>
                    <w:rFonts w:ascii="Cambria Math" w:hAnsi="Cambria Math"/>
                  </w:rPr>
                  <m:t>λ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  <m:r>
              <w:rPr>
                <w:rFonts w:ascii="Cambria Math" w:hAnsi="Cambria Math"/>
              </w:rPr>
              <m:t>+</m:t>
            </m:r>
            <m:sSup>
              <m:e>
                <m:r>
                  <w:rPr>
                    <w:rFonts w:ascii="Cambria Math" w:hAnsi="Cambria Math"/>
                  </w:rPr>
                  <m:t>λ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+λ-3</m:t>
            </m:r>
          </m:e>
        </m:d>
        <m:r>
          <w:rPr>
            <w:rFonts w:ascii="Cambria Math" w:hAnsi="Cambria Math"/>
          </w:rPr>
          <m:t>α=</m:t>
        </m:r>
        <m:r>
          <w:rPr>
            <w:rFonts w:ascii="Cambria Math" w:hAnsi="Cambria Math"/>
          </w:rPr>
          <m:t>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由于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α≠</m:t>
        </m:r>
        <m:r>
          <w:rPr>
            <w:rFonts w:ascii="Cambria Math" w:hAnsi="Cambria Math"/>
          </w:rPr>
          <m:t>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，故：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λ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+</m:t>
        </m:r>
        <m:sSup>
          <m:e>
            <m:r>
              <w:rPr>
                <w:rFonts w:ascii="Cambria Math" w:hAnsi="Cambria Math"/>
              </w:rPr>
              <m:t>λ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+λ-3=0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171"/>
    </w:p>
    <w:p>
      <w:pPr>
        <w:pStyle w:val="一级有序列表"/>
        <w:pageBreakBefore w:val="off"/>
        <w:numPr>
          <w:ilvl w:val="0"/>
          <w:numId w:val="2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7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因式分解求解：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观察可知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是一个根，进行多项式除法或分组分解：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λ-1</m:t>
            </m:r>
          </m:e>
        </m:d>
        <m:d>
          <m:dPr>
            <m:sepChr m:val=","/>
          </m:dPr>
          <m:e>
            <m:sSup>
              <m:e>
                <m:r>
                  <w:rPr>
                    <w:rFonts w:ascii="Cambria Math" w:hAnsi="Cambria Math"/>
                  </w:rPr>
                  <m:t>λ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+2λ+3</m:t>
            </m:r>
          </m:e>
        </m:d>
        <m:r>
          <w:rPr>
            <w:rFonts w:ascii="Cambria Math" w:hAnsi="Cambria Math"/>
          </w:rPr>
          <m:t>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进一步配方二次项：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λ-1</m:t>
            </m:r>
          </m:e>
        </m:d>
        <m:d>
          <m:dPr>
            <m:begChr m:val="["/>
            <m:sepChr m:val=","/>
            <m:endChr m:val="]"/>
          </m:dPr>
          <m:e>
            <m:sSup>
              <m:e>
                <m:d>
                  <m:dPr>
                    <m:sepChr m:val=","/>
                  </m:dPr>
                  <m:e>
                    <m:r>
                      <w:rPr>
                        <w:rFonts w:ascii="Cambria Math" w:hAnsi="Cambria Math"/>
                      </w:rPr>
                      <m:t>λ+1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+2</m:t>
            </m:r>
          </m:e>
        </m:d>
        <m:r>
          <w:rPr>
            <w:rFonts w:ascii="Cambria Math" w:hAnsi="Cambria Math"/>
          </w:rPr>
          <m:t>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172"/>
    </w:p>
    <w:p>
      <w:pPr>
        <w:pStyle w:val="一级有序列表"/>
        <w:pageBreakBefore w:val="off"/>
        <w:numPr>
          <w:ilvl w:val="0"/>
          <w:numId w:val="2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7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利用实对称性确定特征值：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因为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是实对称矩阵，其特征值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必须为实数。</w:t>
      </w:r>
      <w:bookmarkEnd w:id="1173"/>
    </w:p>
    <w:p>
      <w:pPr>
        <w:pStyle w:val="一级有序列表"/>
        <w:pageBreakBefore w:val="off"/>
        <w:numPr>
          <w:ilvl w:val="1"/>
          <w:numId w:val="22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7febbd42-91eb-4f9c-a8ba-efec2726ee7a" w:id="1174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对于  </w:t>
      </w:r>
      <w:r>
        <w:t xml:space="preserve"> </w:t>
      </w:r>
      <m:oMath xmlns:m="http://schemas.openxmlformats.org/officeDocument/2006/math" xmlns:mml="http://www.w3.org/1998/Math/MathML">
        <m:sSup>
          <m:e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λ+1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，无实数解（判别式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Δ&lt;0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或直接看出平方加正数不为零）。</w:t>
      </w:r>
      <w:bookmarkEnd w:id="1174"/>
    </w:p>
    <w:p>
      <w:pPr>
        <w:pStyle w:val="一级有序列表"/>
        <w:pageBreakBefore w:val="off"/>
        <w:numPr>
          <w:ilvl w:val="1"/>
          <w:numId w:val="22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0f7dd9ed-0030-474f-9488-6fa7d6533eed" w:id="1175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故唯一可能的实特征值为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即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的所有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个特征值均为 1。</w:t>
      </w:r>
      <w:bookmarkEnd w:id="1175"/>
    </w:p>
    <w:p>
      <w:pPr>
        <w:pStyle w:val="一级有序列表"/>
        <w:pageBreakBefore w:val="off"/>
        <w:numPr>
          <w:ilvl w:val="0"/>
          <w:numId w:val="2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7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正交相似对角化推导：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实对称矩阵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必存在正交矩阵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Q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，使得：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AQ=Λ=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/>
                <m:e/>
              </m:mr>
              <m:mr>
                <m:e/>
                <m:e>
                  <m:r>
                    <w:rPr>
                      <w:rFonts w:ascii="Cambria Math" w:hAnsi="Cambria Math"/>
                    </w:rPr>
                    <m:t>⋱</m:t>
                  </m:r>
                </m:e>
                <m:e/>
              </m:mr>
              <m:mr>
                <m:e/>
                <m:e/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=E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反解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A=QE</m:t>
        </m:r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=Q</m:t>
        </m:r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=E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证毕。</w:t>
      </w:r>
      <w:bookmarkEnd w:id="1176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40e9c298711a4a379deed8877026af89" w:id="1177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例3：由两两正交特征向量判断矩阵为实对称 </w:t>
      </w:r>
      <w:bookmarkEnd w:id="1177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178"/>
      <w:r>
        <w:drawing>
          <wp:inline distL="0" distR="0" distT="0" distB="0">
            <wp:extent cx="5270500" cy="2946400"/>
            <wp:docPr id="26" name="Drawing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true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178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eda903234a17440db4d45b14d7e89068" w:id="1179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题目原文</w:t>
      </w:r>
      <w:bookmarkEnd w:id="1179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e88c635b472344f1b412138b6bbbe145" w:id="1180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（李林 6 套卷）设 3 阶实矩阵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的特征向量为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sSup>
          <m:e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-1</m:t>
                </m:r>
              </m:e>
              <m:e>
                <m:r>
                  <w:rPr>
                    <w:rFonts w:ascii="Cambria Math" w:hAnsi="Cambria Math"/>
                  </w:rPr>
                  <m:t>1</m:t>
                </m:r>
              </m:e>
              <m:e>
                <m:r>
                  <w:rPr>
                    <w:rFonts w:ascii="Cambria Math" w:hAnsi="Cambria Math"/>
                  </w:rPr>
                  <m:t>0</m:t>
                </m:r>
              </m:e>
            </m:d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sSup>
          <m:e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1</m:t>
                </m:r>
              </m:e>
              <m:e>
                <m:r>
                  <w:rPr>
                    <w:rFonts w:ascii="Cambria Math" w:hAnsi="Cambria Math"/>
                  </w:rPr>
                  <m:t>1</m:t>
                </m:r>
              </m:e>
              <m:e>
                <m:r>
                  <w:rPr>
                    <w:rFonts w:ascii="Cambria Math" w:hAnsi="Cambria Math"/>
                  </w:rPr>
                  <m:t>1</m:t>
                </m:r>
              </m:e>
            </m:d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</m:t>
        </m:r>
        <m:sSup>
          <m:e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-1</m:t>
                </m:r>
              </m:e>
              <m:e>
                <m:r>
                  <w:rPr>
                    <w:rFonts w:ascii="Cambria Math" w:hAnsi="Cambria Math"/>
                  </w:rPr>
                  <m:t>-1</m:t>
                </m:r>
              </m:e>
              <m:e>
                <m:r>
                  <w:rPr>
                    <w:rFonts w:ascii="Cambria Math" w:hAnsi="Cambria Math"/>
                  </w:rPr>
                  <m:t>2</m:t>
                </m:r>
              </m:e>
            </m:d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必为（ ）。</w:t>
      </w:r>
      <w:bookmarkEnd w:id="1180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aac8563fe23e40dd8f98bba5e5e2de4c" w:id="1181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>(A) 可逆矩阵</w:t>
      </w:r>
      <w:bookmarkEnd w:id="1181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59665444f4bb4cd2a266322d6b88863b" w:id="1182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>(B) 正交矩阵</w:t>
      </w:r>
      <w:bookmarkEnd w:id="1182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0bf36bc8d9494681be3d7ce58aa246a6" w:id="1183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>(C) 对称矩阵</w:t>
      </w:r>
      <w:bookmarkEnd w:id="1183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3f58423b04c646debf83ab8c72e0691a" w:id="1184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>(D) 正定矩阵</w:t>
      </w:r>
      <w:bookmarkEnd w:id="1184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09b367a6f7fc4b00ad7f8c5a4cca01eb" w:id="1185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解题思路分析</w:t>
      </w:r>
      <w:bookmarkEnd w:id="1185"/>
    </w:p>
    <w:p>
      <w:pPr>
        <w:pStyle w:val="一级有序列表"/>
        <w:pageBreakBefore w:val="off"/>
        <w:numPr>
          <w:ilvl w:val="0"/>
          <w:numId w:val="2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8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验证特征向量关系：计算各特征向量之间的内积，判断是否正交。</w:t>
      </w:r>
      <w:bookmarkEnd w:id="1186"/>
    </w:p>
    <w:p>
      <w:pPr>
        <w:pStyle w:val="一级有序列表"/>
        <w:pageBreakBefore w:val="off"/>
        <w:numPr>
          <w:ilvl w:val="0"/>
          <w:numId w:val="2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8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构造正交矩阵：若特征向量两两正交且非零，单位化后可构成正交矩阵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Q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187"/>
    </w:p>
    <w:p>
      <w:pPr>
        <w:pStyle w:val="一级有序列表"/>
        <w:pageBreakBefore w:val="off"/>
        <w:numPr>
          <w:ilvl w:val="0"/>
          <w:numId w:val="2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88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利用对角化判定对称性：若存在正交矩阵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Q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使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AQ=Λ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必为实对称矩阵。</w:t>
      </w:r>
      <w:bookmarkEnd w:id="1188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873cc3842ede404bad6972527b7cafaf" w:id="1189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分步解答过程</w:t>
      </w:r>
      <w:bookmarkEnd w:id="1189"/>
    </w:p>
    <w:p>
      <w:pPr>
        <w:pStyle w:val="一级有序列表"/>
        <w:pageBreakBefore w:val="off"/>
        <w:numPr>
          <w:ilvl w:val="0"/>
          <w:numId w:val="2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90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验证正交性：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计算内积：</w:t>
      </w:r>
      <w:bookmarkEnd w:id="1190"/>
    </w:p>
    <w:p>
      <w:pPr>
        <w:pStyle w:val="一级有序列表"/>
        <w:pageBreakBefore w:val="off"/>
        <w:numPr>
          <w:ilvl w:val="1"/>
          <w:numId w:val="25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2cc829c4-e1bd-4809-ac21-53956aab2296" w:id="119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Sup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d>
          <m:dPr>
            <m:sepChr m:val=","/>
          </m:dPr>
          <m:e>
            <m:r>
              <w:rPr>
                <w:rFonts w:ascii="Cambria Math" w:hAnsi="Cambria Math"/>
              </w:rPr>
              <m:t>-1</m:t>
            </m:r>
          </m:e>
        </m:d>
        <m:d>
          <m:dPr>
            <m:sepChr m:val=","/>
          </m:dPr>
          <m:e>
            <m:r>
              <w:rPr>
                <w:rFonts w:ascii="Cambria Math" w:hAnsi="Cambria Math"/>
              </w:rPr>
              <m:t>1</m:t>
            </m:r>
          </m:e>
        </m:d>
        <m:r>
          <w:rPr>
            <w:rFonts w:ascii="Cambria Math" w:hAnsi="Cambria Math"/>
          </w:rPr>
          <m:t>+</m:t>
        </m:r>
        <m:d>
          <m:dPr>
            <m:sepChr m:val=","/>
          </m:dPr>
          <m:e>
            <m:r>
              <w:rPr>
                <w:rFonts w:ascii="Cambria Math" w:hAnsi="Cambria Math"/>
              </w:rPr>
              <m:t>1</m:t>
            </m:r>
          </m:e>
        </m:d>
        <m:d>
          <m:dPr>
            <m:sepChr m:val=","/>
          </m:dPr>
          <m:e>
            <m:r>
              <w:rPr>
                <w:rFonts w:ascii="Cambria Math" w:hAnsi="Cambria Math"/>
              </w:rPr>
              <m:t>1</m:t>
            </m:r>
          </m:e>
        </m:d>
        <m:r>
          <w:rPr>
            <w:rFonts w:ascii="Cambria Math" w:hAnsi="Cambria Math"/>
          </w:rPr>
          <m:t>+</m:t>
        </m:r>
        <m:d>
          <m:dPr>
            <m:sepChr m:val=","/>
          </m:dPr>
          <m:e>
            <m:r>
              <w:rPr>
                <w:rFonts w:ascii="Cambria Math" w:hAnsi="Cambria Math"/>
              </w:rPr>
              <m:t>0</m:t>
            </m:r>
          </m:e>
        </m:d>
        <m:d>
          <m:dPr>
            <m:sepChr m:val=","/>
          </m:dPr>
          <m:e>
            <m:r>
              <w:rPr>
                <w:rFonts w:ascii="Cambria Math" w:hAnsi="Cambria Math"/>
              </w:rPr>
              <m:t>1</m:t>
            </m:r>
          </m:e>
        </m:d>
        <m:r>
          <w:rPr>
            <w:rFonts w:ascii="Cambria Math" w:hAnsi="Cambria Math"/>
          </w:rPr>
          <m:t>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191"/>
    </w:p>
    <w:p>
      <w:pPr>
        <w:pStyle w:val="一级有序列表"/>
        <w:pageBreakBefore w:val="off"/>
        <w:numPr>
          <w:ilvl w:val="1"/>
          <w:numId w:val="25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ba2ac70e-7b9c-4230-832f-7d0fa69df3d4" w:id="119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Sup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</m:t>
        </m:r>
        <m:d>
          <m:dPr>
            <m:sepChr m:val=","/>
          </m:dPr>
          <m:e>
            <m:r>
              <w:rPr>
                <w:rFonts w:ascii="Cambria Math" w:hAnsi="Cambria Math"/>
              </w:rPr>
              <m:t>1</m:t>
            </m:r>
          </m:e>
        </m:d>
        <m:d>
          <m:dPr>
            <m:sepChr m:val=","/>
          </m:dPr>
          <m:e>
            <m:r>
              <w:rPr>
                <w:rFonts w:ascii="Cambria Math" w:hAnsi="Cambria Math"/>
              </w:rPr>
              <m:t>-1</m:t>
            </m:r>
          </m:e>
        </m:d>
        <m:r>
          <w:rPr>
            <w:rFonts w:ascii="Cambria Math" w:hAnsi="Cambria Math"/>
          </w:rPr>
          <m:t>+</m:t>
        </m:r>
        <m:d>
          <m:dPr>
            <m:sepChr m:val=","/>
          </m:dPr>
          <m:e>
            <m:r>
              <w:rPr>
                <w:rFonts w:ascii="Cambria Math" w:hAnsi="Cambria Math"/>
              </w:rPr>
              <m:t>1</m:t>
            </m:r>
          </m:e>
        </m:d>
        <m:d>
          <m:dPr>
            <m:sepChr m:val=","/>
          </m:dPr>
          <m:e>
            <m:r>
              <w:rPr>
                <w:rFonts w:ascii="Cambria Math" w:hAnsi="Cambria Math"/>
              </w:rPr>
              <m:t>-1</m:t>
            </m:r>
          </m:e>
        </m:d>
        <m:r>
          <w:rPr>
            <w:rFonts w:ascii="Cambria Math" w:hAnsi="Cambria Math"/>
          </w:rPr>
          <m:t>+</m:t>
        </m:r>
        <m:d>
          <m:dPr>
            <m:sepChr m:val=","/>
          </m:dPr>
          <m:e>
            <m:r>
              <w:rPr>
                <w:rFonts w:ascii="Cambria Math" w:hAnsi="Cambria Math"/>
              </w:rPr>
              <m:t>1</m:t>
            </m:r>
          </m:e>
        </m:d>
        <m:d>
          <m:dPr>
            <m:sepChr m:val=","/>
          </m:dPr>
          <m:e>
            <m:r>
              <w:rPr>
                <w:rFonts w:ascii="Cambria Math" w:hAnsi="Cambria Math"/>
              </w:rPr>
              <m:t>2</m:t>
            </m:r>
          </m:e>
        </m:d>
        <m:r>
          <w:rPr>
            <w:rFonts w:ascii="Cambria Math" w:hAnsi="Cambria Math"/>
          </w:rPr>
          <m:t>=-1-1+2=0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192"/>
    </w:p>
    <w:p>
      <w:pPr>
        <w:pStyle w:val="一级有序列表"/>
        <w:pageBreakBefore w:val="off"/>
        <w:numPr>
          <w:ilvl w:val="1"/>
          <w:numId w:val="25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b514b85a-0e1c-4ba9-9587-6d86a8c101db" w:id="119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Sup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T</m:t>
            </m:r>
          </m:sup>
        </m:sSubSup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</m:t>
        </m:r>
        <m:d>
          <m:dPr>
            <m:sepChr m:val=","/>
          </m:dPr>
          <m:e>
            <m:r>
              <w:rPr>
                <w:rFonts w:ascii="Cambria Math" w:hAnsi="Cambria Math"/>
              </w:rPr>
              <m:t>-1</m:t>
            </m:r>
          </m:e>
        </m:d>
        <m:d>
          <m:dPr>
            <m:sepChr m:val=","/>
          </m:dPr>
          <m:e>
            <m:r>
              <w:rPr>
                <w:rFonts w:ascii="Cambria Math" w:hAnsi="Cambria Math"/>
              </w:rPr>
              <m:t>-1</m:t>
            </m:r>
          </m:e>
        </m:d>
        <m:r>
          <w:rPr>
            <w:rFonts w:ascii="Cambria Math" w:hAnsi="Cambria Math"/>
          </w:rPr>
          <m:t>+</m:t>
        </m:r>
        <m:d>
          <m:dPr>
            <m:sepChr m:val=","/>
          </m:dPr>
          <m:e>
            <m:r>
              <w:rPr>
                <w:rFonts w:ascii="Cambria Math" w:hAnsi="Cambria Math"/>
              </w:rPr>
              <m:t>1</m:t>
            </m:r>
          </m:e>
        </m:d>
        <m:d>
          <m:dPr>
            <m:sepChr m:val=","/>
          </m:dPr>
          <m:e>
            <m:r>
              <w:rPr>
                <w:rFonts w:ascii="Cambria Math" w:hAnsi="Cambria Math"/>
              </w:rPr>
              <m:t>-1</m:t>
            </m:r>
          </m:e>
        </m:d>
        <m:r>
          <w:rPr>
            <w:rFonts w:ascii="Cambria Math" w:hAnsi="Cambria Math"/>
          </w:rPr>
          <m:t>+</m:t>
        </m:r>
        <m:d>
          <m:dPr>
            <m:sepChr m:val=","/>
          </m:dPr>
          <m:e>
            <m:r>
              <w:rPr>
                <w:rFonts w:ascii="Cambria Math" w:hAnsi="Cambria Math"/>
              </w:rPr>
              <m:t>0</m:t>
            </m:r>
          </m:e>
        </m:d>
        <m:d>
          <m:dPr>
            <m:sepChr m:val=","/>
          </m:dPr>
          <m:e>
            <m:r>
              <w:rPr>
                <w:rFonts w:ascii="Cambria Math" w:hAnsi="Cambria Math"/>
              </w:rPr>
              <m:t>2</m:t>
            </m:r>
          </m:e>
        </m:d>
        <m:r>
          <w:rPr>
            <w:rFonts w:ascii="Cambria Math" w:hAnsi="Cambria Math"/>
          </w:rPr>
          <m:t>=1-1+0=0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三个非零特征向量两两正交，故线性无关。</w:t>
      </w:r>
      <w:bookmarkEnd w:id="1193"/>
    </w:p>
    <w:p>
      <w:pPr>
        <w:pStyle w:val="一级有序列表"/>
        <w:pageBreakBefore w:val="off"/>
        <w:numPr>
          <w:ilvl w:val="0"/>
          <w:numId w:val="2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94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构造正交相似对角化：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将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单位化得到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γ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γ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γ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，构成正交矩阵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Q=</m:t>
        </m:r>
        <m:d>
          <m:dPr>
            <m:begChr m:val="["/>
            <m:sepChr m:val=","/>
            <m:endChr m:val="]"/>
          </m:dPr>
          <m:e>
            <m:sSub>
              <m:e>
                <m:r>
                  <w:rPr>
                    <w:rFonts w:ascii="Cambria Math" w:hAnsi="Cambria Math"/>
                  </w:rPr>
                  <m:t>γ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γ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γ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此时有：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AQ=Λ=</m:t>
        </m:r>
        <m:r>
          <w:rPr>
            <w:rFonts w:ascii="Cambria Math" w:hAnsi="Cambria Math"/>
          </w:rPr>
          <m:t>diag</m:t>
        </m:r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λ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λ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  <m:e>
            <m:sSub>
              <m:e>
                <m:r>
                  <w:rPr>
                    <w:rFonts w:ascii="Cambria Math" w:hAnsi="Cambria Math"/>
                  </w:rPr>
                  <m:t>λ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其中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为对应的特征值。</w:t>
      </w:r>
      <w:bookmarkEnd w:id="1194"/>
    </w:p>
    <w:p>
      <w:pPr>
        <w:pStyle w:val="一级有序列表"/>
        <w:pageBreakBefore w:val="off"/>
        <w:numPr>
          <w:ilvl w:val="0"/>
          <w:numId w:val="2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95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推导对称性：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由上式可得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A=QΛ</m:t>
        </m:r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计算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的转置：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=</m:t>
        </m:r>
        <m:sSup>
          <m:e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QΛ</m:t>
                </m:r>
                <m:sSup>
                  <m:e>
                    <m:r>
                      <w:rPr>
                        <w:rFonts w:ascii="Cambria Math" w:hAnsi="Cambria Math"/>
                      </w:rPr>
                      <m:t>Q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=</m:t>
        </m:r>
        <m:sSup>
          <m:e>
            <m:d>
              <m:dPr>
                <m:sepChr m:val=","/>
              </m:dPr>
              <m:e>
                <m:sSup>
                  <m:e>
                    <m:r>
                      <w:rPr>
                        <w:rFonts w:ascii="Cambria Math" w:hAnsi="Cambria Math"/>
                      </w:rPr>
                      <m:t>Q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T</m:t>
            </m:r>
          </m:sup>
        </m:sSup>
        <m:sSup>
          <m:e>
            <m:r>
              <w:rPr>
                <w:rFonts w:ascii="Cambria Math" w:hAnsi="Cambria Math"/>
              </w:rPr>
              <m:t>Λ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=QΛ</m:t>
        </m:r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=A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（注：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为对角矩阵，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Λ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=Λ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；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Q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为正交矩阵， </w:t>
      </w:r>
      <w:r>
        <w:t xml:space="preserve"> </w:t>
      </w:r>
      <m:oMath xmlns:m="http://schemas.openxmlformats.org/officeDocument/2006/math" xmlns:mml="http://www.w3.org/1998/Math/MathML">
        <m:sSup>
          <m:e>
            <m:d>
              <m:dPr>
                <m:sepChr m:val=","/>
              </m:dPr>
              <m:e>
                <m:sSup>
                  <m:e>
                    <m:r>
                      <w:rPr>
                        <w:rFonts w:ascii="Cambria Math" w:hAnsi="Cambria Math"/>
                      </w:rPr>
                      <m:t>Q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=Q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）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因为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=A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且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为实矩阵，所以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是实对称矩阵。</w:t>
      </w:r>
      <w:bookmarkEnd w:id="1195"/>
    </w:p>
    <w:p>
      <w:pPr>
        <w:pStyle w:val="一级有序列表"/>
        <w:pageBreakBefore w:val="off"/>
        <w:numPr>
          <w:ilvl w:val="0"/>
          <w:numId w:val="2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9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排除其他选项：</w:t>
      </w:r>
      <w:bookmarkEnd w:id="1196"/>
    </w:p>
    <w:p>
      <w:pPr>
        <w:pStyle w:val="一级有序列表"/>
        <w:pageBreakBefore w:val="off"/>
        <w:numPr>
          <w:ilvl w:val="1"/>
          <w:numId w:val="26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d62b8ecf-4e41-42cb-8f99-d84f656f108b" w:id="119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题目未给出特征值具体数值，无法判断行列式是否为 0（可逆性）、绝对值是否为 1（正交性）或是否全大于 0（正定性）。</w:t>
      </w:r>
      <w:bookmarkEnd w:id="1197"/>
    </w:p>
    <w:p>
      <w:pPr>
        <w:pStyle w:val="一级有序列表"/>
        <w:pageBreakBefore w:val="off"/>
        <w:numPr>
          <w:ilvl w:val="1"/>
          <w:numId w:val="26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14862370-b1e6-4293-844e-ce21503291ce" w:id="1198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仅凭特征向量正交这一结构性质，只能确定其为对称矩阵。</w:t>
      </w:r>
      <w:bookmarkEnd w:id="1198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e54619b5579248d88898ebac2302989b" w:id="1199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答案</w:t>
      </w:r>
      <w:bookmarkEnd w:id="1199"/>
    </w:p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8128a524063744d283184c09fa1a594b" w:id="1200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(C)</w:t>
      </w:r>
      <w:bookmarkEnd w:id="1200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1bc2da074ee34b0896120a7ac38c6ea1" w:id="1201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例4：2013年真题——相似对角化的充要条件 </w:t>
      </w:r>
      <w:bookmarkEnd w:id="1201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202"/>
      <w:r>
        <w:drawing>
          <wp:inline distL="0" distR="0" distT="0" distB="0">
            <wp:extent cx="5270500" cy="2946400"/>
            <wp:docPr id="28" name="Drawing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true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202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dc05c936b1c342bc9b319ab1665a9c5c" w:id="1203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题目原文</w:t>
      </w:r>
      <w:bookmarkEnd w:id="1203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384e69c76dfa4c82b2c47a2f4534a76d" w:id="1204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设矩阵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与对角矩阵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相似的充分必要条件是（ ）。</w:t>
      </w:r>
      <w:bookmarkEnd w:id="1204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abf5cd7cde3b4759a791f982b3fc7852" w:id="1205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(A)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a=0,b=2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205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b73a6aecfd3b4064994c3ea67a1d5db3" w:id="1206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(B)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a=0,b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为任意常数</w:t>
      </w:r>
      <w:bookmarkEnd w:id="1206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83baa20f62e24d238dafa2188adcdc7e" w:id="1207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(C)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a=2,b=0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207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e8a1fb5d607742d1a8f076e45392978d" w:id="1208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(D)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a=2,b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为任意常数</w:t>
      </w:r>
      <w:bookmarkEnd w:id="1208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0d689e44080d4f9d9b95ec27f2bc5fa7" w:id="1209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>**。</w:t>
      </w:r>
      <w:bookmarkEnd w:id="1209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9b34f05e84534d1f8080bf50981a2e2e" w:id="1210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解题思路分析</w:t>
      </w:r>
      <w:bookmarkEnd w:id="1210"/>
    </w:p>
    <w:p>
      <w:pPr>
        <w:pStyle w:val="一级有序列表"/>
        <w:pageBreakBefore w:val="off"/>
        <w:numPr>
          <w:ilvl w:val="0"/>
          <w:numId w:val="2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1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识别矩阵性质：矩阵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含有参数，但结构上若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a,b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为实数，则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为实对称矩阵（需验证对称位置元素相等，题目中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12</m:t>
            </m:r>
          </m:sub>
        </m:sSub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21</m:t>
            </m:r>
          </m:sub>
        </m:sSub>
        <m:r>
          <w:rPr>
            <w:rFonts w:ascii="Cambria Math" w:hAnsi="Cambria Math"/>
          </w:rPr>
          <m:t>=a,</m:t>
        </m:r>
        <m:sSub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23</m:t>
            </m:r>
          </m:sub>
        </m:sSub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32</m:t>
            </m:r>
          </m:sub>
        </m:sSub>
        <m:r>
          <w:rPr>
            <w:rFonts w:ascii="Cambria Math" w:hAnsi="Cambria Math"/>
          </w:rPr>
          <m:t>=a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等，只要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a,b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为实数，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即为实对称矩阵）。</w:t>
      </w:r>
      <w:bookmarkEnd w:id="1211"/>
    </w:p>
    <w:p>
      <w:pPr>
        <w:pStyle w:val="一级有序列表"/>
        <w:pageBreakBefore w:val="off"/>
        <w:numPr>
          <w:ilvl w:val="0"/>
          <w:numId w:val="2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1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利用实对称矩阵性质：实对称矩阵必可相似对角化。因此，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相似的充要条件是它们的特征值相同。</w:t>
      </w:r>
      <w:bookmarkEnd w:id="1212"/>
    </w:p>
    <w:p>
      <w:pPr>
        <w:pStyle w:val="一级有序列表"/>
        <w:pageBreakBefore w:val="off"/>
        <w:numPr>
          <w:ilvl w:val="0"/>
          <w:numId w:val="2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1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计算特征值：求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的特征多项式，令其特征值集合等于  </w:t>
      </w:r>
      <w:r>
        <w:t xml:space="preserve"> </w:t>
      </w:r>
      <m:oMath xmlns:m="http://schemas.openxmlformats.org/officeDocument/2006/math" xmlns:mml="http://www.w3.org/1998/Math/MathML">
        <m:d>
          <m:dPr>
            <m:begChr m:val="{"/>
            <m:sepChr m:val=","/>
            <m:endChr m:val="}"/>
          </m:dPr>
          <m:e>
            <m:r>
              <w:rPr>
                <w:rFonts w:ascii="Cambria Math" w:hAnsi="Cambria Math"/>
              </w:rPr>
              <m:t>2</m:t>
            </m:r>
          </m:e>
          <m:e>
            <m:r>
              <w:rPr>
                <w:rFonts w:ascii="Cambria Math" w:hAnsi="Cambria Math"/>
              </w:rPr>
              <m:t>b</m:t>
            </m:r>
          </m:e>
          <m:e>
            <m:r>
              <w:rPr>
                <w:rFonts w:ascii="Cambria Math" w:hAnsi="Cambria Math"/>
              </w:rPr>
              <m:t>0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213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853edf7073f7428b94bad79501f4c14c" w:id="1214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分步解答过程</w:t>
      </w:r>
      <w:bookmarkEnd w:id="1214"/>
    </w:p>
    <w:p>
      <w:pPr>
        <w:pStyle w:val="一级有序列表"/>
        <w:pageBreakBefore w:val="off"/>
        <w:numPr>
          <w:ilvl w:val="0"/>
          <w:numId w:val="2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15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计算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的特征多项式：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|λE-A|=</m:t>
        </m:r>
        <m:d>
          <m:dPr>
            <m:begChr m:val="|"/>
            <m:sepChr m:val=","/>
            <m:endChr m:val="|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λ-1</m:t>
                  </m:r>
                </m:e>
                <m:e>
                  <m:r>
                    <w:rPr>
                      <w:rFonts w:ascii="Cambria Math" w:hAnsi="Cambria Math"/>
                    </w:rPr>
                    <m:t>-a</m:t>
                  </m:r>
                </m:e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-a</m:t>
                  </m:r>
                </m:e>
                <m:e>
                  <m:r>
                    <w:rPr>
                      <w:rFonts w:ascii="Cambria Math" w:hAnsi="Cambria Math"/>
                    </w:rPr>
                    <m:t>λ-b</m:t>
                  </m:r>
                </m:e>
                <m:e>
                  <m:r>
                    <w:rPr>
                      <w:rFonts w:ascii="Cambria Math" w:hAnsi="Cambria Math"/>
                    </w:rPr>
                    <m:t>-a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</w:rPr>
                    <m:t>-a</m:t>
                  </m:r>
                </m:e>
                <m:e>
                  <m:r>
                    <w:rPr>
                      <w:rFonts w:ascii="Cambria Math" w:hAnsi="Cambria Math"/>
                    </w:rPr>
                    <m:t>λ-1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执行行变换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-</m:t>
        </m:r>
        <m:sSub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=</m:t>
        </m:r>
        <m:d>
          <m:dPr>
            <m:begChr m:val="|"/>
            <m:sepChr m:val=","/>
            <m:endChr m:val="|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λ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-λ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-a</m:t>
                  </m:r>
                </m:e>
                <m:e>
                  <m:r>
                    <w:rPr>
                      <w:rFonts w:ascii="Cambria Math" w:hAnsi="Cambria Math"/>
                    </w:rPr>
                    <m:t>λ-b</m:t>
                  </m:r>
                </m:e>
                <m:e>
                  <m:r>
                    <w:rPr>
                      <w:rFonts w:ascii="Cambria Math" w:hAnsi="Cambria Math"/>
                    </w:rPr>
                    <m:t>-a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</w:rPr>
                    <m:t>-a</m:t>
                  </m:r>
                </m:e>
                <m:e>
                  <m:r>
                    <w:rPr>
                      <w:rFonts w:ascii="Cambria Math" w:hAnsi="Cambria Math"/>
                    </w:rPr>
                    <m:t>λ-1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执行列变换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+</m:t>
        </m:r>
        <m:sSub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=</m:t>
        </m:r>
        <m:d>
          <m:dPr>
            <m:begChr m:val="|"/>
            <m:sepChr m:val=","/>
            <m:endChr m:val="|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λ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-a</m:t>
                  </m:r>
                </m:e>
                <m:e>
                  <m:r>
                    <w:rPr>
                      <w:rFonts w:ascii="Cambria Math" w:hAnsi="Cambria Math"/>
                    </w:rPr>
                    <m:t>λ-b</m:t>
                  </m:r>
                </m:e>
                <m:e>
                  <m:r>
                    <w:rPr>
                      <w:rFonts w:ascii="Cambria Math" w:hAnsi="Cambria Math"/>
                    </w:rPr>
                    <m:t>-2a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</w:rPr>
                    <m:t>-a</m:t>
                  </m:r>
                </m:e>
                <m:e>
                  <m:r>
                    <w:rPr>
                      <w:rFonts w:ascii="Cambria Math" w:hAnsi="Cambria Math"/>
                    </w:rPr>
                    <m:t>λ-2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按第一行展开：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=λ</m:t>
        </m:r>
        <m:d>
          <m:dPr>
            <m:begChr m:val="["/>
            <m:sepChr m:val=","/>
            <m:endChr m:val="]"/>
          </m:dPr>
          <m:e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λ-b</m:t>
                </m:r>
              </m:e>
            </m:d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λ-2</m:t>
                </m:r>
              </m:e>
            </m:d>
            <m:r>
              <w:rPr>
                <w:rFonts w:ascii="Cambria Math" w:hAnsi="Cambria Math"/>
              </w:rPr>
              <m:t>-</m:t>
            </m:r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-2a</m:t>
                </m:r>
              </m:e>
            </m:d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-a</m:t>
                </m:r>
              </m:e>
            </m:d>
          </m:e>
        </m:d>
        <m:r>
          <w:rPr>
            <w:rFonts w:ascii="Cambria Math" w:hAnsi="Cambria Math"/>
          </w:rPr>
          <m:t>=λ</m:t>
        </m:r>
        <m:d>
          <m:dPr>
            <m:begChr m:val="["/>
            <m:sepChr m:val=","/>
            <m:endChr m:val="]"/>
          </m:dPr>
          <m:e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λ-b</m:t>
                </m:r>
              </m:e>
            </m:d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λ-2</m:t>
                </m:r>
              </m:e>
            </m:d>
            <m:r>
              <w:rPr>
                <w:rFonts w:ascii="Cambria Math" w:hAnsi="Cambria Math"/>
              </w:rPr>
              <m:t>-2</m:t>
            </m:r>
            <m:sSup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215"/>
    </w:p>
    <w:p>
      <w:pPr>
        <w:pStyle w:val="一级有序列表"/>
        <w:pageBreakBefore w:val="off"/>
        <w:numPr>
          <w:ilvl w:val="0"/>
          <w:numId w:val="2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1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匹配特征值：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已知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的对角元为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2,b,0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，即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的特征值应为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0,2,b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由特征多项式可知，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已满足。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剩余两个特征值由方程 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λ-b</m:t>
            </m:r>
          </m:e>
        </m:d>
        <m:d>
          <m:dPr>
            <m:sepChr m:val=","/>
          </m:dPr>
          <m:e>
            <m:r>
              <w:rPr>
                <w:rFonts w:ascii="Cambria Math" w:hAnsi="Cambria Math"/>
              </w:rPr>
              <m:t>λ-2</m:t>
            </m:r>
          </m:e>
        </m:d>
        <m:r>
          <w:rPr>
            <w:rFonts w:ascii="Cambria Math" w:hAnsi="Cambria Math"/>
          </w:rPr>
          <m:t>-2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决定。</w:t>
      </w:r>
      <w:bookmarkEnd w:id="1216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e249ae604157451dab43bfc14cfc28f4" w:id="1217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要使特征值为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和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，代入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检验：</w:t>
      </w:r>
      <w:bookmarkEnd w:id="1217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7c3f6e2623ab4d37bb64e9afd628f74e" w:id="1218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2-b</m:t>
            </m:r>
          </m:e>
        </m:d>
        <m:d>
          <m:dPr>
            <m:sepChr m:val=","/>
          </m:dPr>
          <m:e>
            <m:r>
              <w:rPr>
                <w:rFonts w:ascii="Cambria Math" w:hAnsi="Cambria Math"/>
              </w:rPr>
              <m:t>2-2</m:t>
            </m:r>
          </m:e>
        </m:d>
        <m:r>
          <w:rPr>
            <w:rFonts w:ascii="Cambria Math" w:hAnsi="Cambria Math"/>
          </w:rPr>
          <m:t>-2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=0-2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=0a=0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218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6519c3086a8c456d8f6485b2143cf267" w:id="1219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当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时，方程变为 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λ-b</m:t>
            </m:r>
          </m:e>
        </m:d>
        <m:d>
          <m:dPr>
            <m:sepChr m:val=","/>
          </m:dPr>
          <m:e>
            <m:r>
              <w:rPr>
                <w:rFonts w:ascii="Cambria Math" w:hAnsi="Cambria Math"/>
              </w:rPr>
              <m:t>λ-2</m:t>
            </m:r>
          </m:e>
        </m:d>
        <m:r>
          <w:rPr>
            <w:rFonts w:ascii="Cambria Math" w:hAnsi="Cambria Math"/>
          </w:rPr>
          <m:t>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，解得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=b,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。</w:t>
      </w:r>
      <w:bookmarkEnd w:id="1219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da69dbf92c344aa386013c70423507cd" w:id="1220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此时特征值集合为  </w:t>
      </w:r>
      <w:r>
        <w:t xml:space="preserve"> </w:t>
      </w:r>
      <m:oMath xmlns:m="http://schemas.openxmlformats.org/officeDocument/2006/math" xmlns:mml="http://www.w3.org/1998/Math/MathML">
        <m:d>
          <m:dPr>
            <m:begChr m:val="{"/>
            <m:sepChr m:val=","/>
            <m:endChr m:val="}"/>
          </m:dPr>
          <m:e>
            <m:r>
              <w:rPr>
                <w:rFonts w:ascii="Cambria Math" w:hAnsi="Cambria Math"/>
              </w:rPr>
              <m:t>0</m:t>
            </m:r>
          </m:e>
          <m:e>
            <m:r>
              <w:rPr>
                <w:rFonts w:ascii="Cambria Math" w:hAnsi="Cambria Math"/>
              </w:rPr>
              <m:t>b</m:t>
            </m:r>
          </m:e>
          <m:e>
            <m:r>
              <w:rPr>
                <w:rFonts w:ascii="Cambria Math" w:hAnsi="Cambria Math"/>
              </w:rPr>
              <m:t>2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完全一致。</w:t>
      </w:r>
      <w:bookmarkEnd w:id="1220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4440c5db842247f19b706948d7ea1516" w:id="1221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>3. 结论：</w:t>
      </w:r>
      <w:bookmarkEnd w:id="1221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613e19c6c9154bdca680b99dcdeb7221" w:id="1222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只要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，无论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取何值，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的特征值均为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0,2,b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。</w:t>
      </w:r>
      <w:bookmarkEnd w:id="1222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5387c0b8d10a4d97a4fb239eeeac4a60" w:id="1223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由于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是实对称矩阵，它一定可以相似对角化为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diag</m:t>
        </m:r>
        <m:d>
          <m:dPr>
            <m:sepChr m:val=","/>
          </m:dPr>
          <m:e>
            <m:r>
              <w:rPr>
                <w:rFonts w:ascii="Cambria Math" w:hAnsi="Cambria Math"/>
              </w:rPr>
              <m:t>0</m:t>
            </m:r>
          </m:e>
          <m:e>
            <m:r>
              <w:rPr>
                <w:rFonts w:ascii="Cambria Math" w:hAnsi="Cambria Math"/>
              </w:rPr>
              <m:t>2</m:t>
            </m:r>
          </m:e>
          <m:e>
            <m:r>
              <w:rPr>
                <w:rFonts w:ascii="Cambria Math" w:hAnsi="Cambria Math"/>
              </w:rPr>
              <m:t>b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（顺序可能不同，但集合相同即相似）。</w:t>
      </w:r>
      <w:bookmarkEnd w:id="1223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c9899a4a4a2f433e880ef155bd6e3c95" w:id="1224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答案</w:t>
      </w:r>
      <w:bookmarkEnd w:id="1224"/>
    </w:p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f2c905b8178e42b5a0b59a7484f3d147" w:id="1225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(B)</w:t>
      </w:r>
      <w:bookmarkEnd w:id="1225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8196d7d207af4b7fab693f0178ada7be" w:id="1226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例5：求满足多项式条件的实对称矩阵 </w:t>
      </w:r>
      <w:bookmarkEnd w:id="1226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227"/>
      <w:r>
        <w:drawing>
          <wp:inline distL="0" distR="0" distT="0" distB="0">
            <wp:extent cx="5270500" cy="2946400"/>
            <wp:docPr id="30" name="Drawing 3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true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227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97b3423d8ba247b4981305e4eadbad85" w:id="1228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题目原文</w:t>
      </w:r>
      <w:bookmarkEnd w:id="1228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fbd1faeffea44e238aaa5b38fb4597bf" w:id="1229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  <m:d>
          <m:dPr>
            <m:sepChr m:val=","/>
          </m:dPr>
          <m:e>
            <m:r>
              <w:rPr>
                <w:rFonts w:ascii="Cambria Math" w:hAnsi="Cambria Math"/>
              </w:rPr>
              <m:t>n⩾2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阶实对称矩阵，且满足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E-2A+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=O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，其中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阶单位矩阵，则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\_\_\_\_\_\_。</w:t>
      </w:r>
      <w:bookmarkEnd w:id="1229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2243adeefc294075ad6eaefdb375e6bf" w:id="1230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解题思路分析</w:t>
      </w:r>
      <w:bookmarkEnd w:id="1230"/>
    </w:p>
    <w:p>
      <w:pPr>
        <w:pStyle w:val="一级有序列表"/>
        <w:pageBreakBefore w:val="off"/>
        <w:numPr>
          <w:ilvl w:val="0"/>
          <w:numId w:val="2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3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转化为特征值方程：由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f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=O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得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f</m:t>
        </m:r>
        <m:d>
          <m:dPr>
            <m:sepChr m:val=","/>
          </m:dPr>
          <m:e>
            <m:r>
              <w:rPr>
                <w:rFonts w:ascii="Cambria Math" w:hAnsi="Cambria Math"/>
              </w:rPr>
              <m:t>λ</m:t>
            </m:r>
          </m:e>
        </m:d>
        <m:r>
          <w:rPr>
            <w:rFonts w:ascii="Cambria Math" w:hAnsi="Cambria Math"/>
          </w:rPr>
          <m:t>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231"/>
    </w:p>
    <w:p>
      <w:pPr>
        <w:pStyle w:val="一级有序列表"/>
        <w:pageBreakBefore w:val="off"/>
        <w:numPr>
          <w:ilvl w:val="0"/>
          <w:numId w:val="2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3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求解并筛选实根：利用实对称矩阵特征值为实数的性质，确定唯一的特征值。</w:t>
      </w:r>
      <w:bookmarkEnd w:id="1232"/>
    </w:p>
    <w:p>
      <w:pPr>
        <w:pStyle w:val="一级有序列表"/>
        <w:pageBreakBefore w:val="off"/>
        <w:numPr>
          <w:ilvl w:val="0"/>
          <w:numId w:val="2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3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推导矩阵表达式：利用正交对角化或矩阵多项式分解求解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233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6c7d5f5c7b23449f84d764eed2126c3f" w:id="1234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分步解答过程</w:t>
      </w:r>
      <w:bookmarkEnd w:id="1234"/>
    </w:p>
    <w:p>
      <w:pPr>
        <w:pStyle w:val="一级有序列表"/>
        <w:pageBreakBefore w:val="off"/>
        <w:numPr>
          <w:ilvl w:val="0"/>
          <w:numId w:val="30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35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建立特征值方程：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1-2λ+</m:t>
        </m:r>
        <m:sSup>
          <m:e>
            <m:r>
              <w:rPr>
                <w:rFonts w:ascii="Cambria Math" w:hAnsi="Cambria Math"/>
              </w:rPr>
              <m:t>λ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</m:t>
        </m:r>
        <m:sSup>
          <m:e>
            <m:r>
              <w:rPr>
                <w:rFonts w:ascii="Cambria Math" w:hAnsi="Cambria Math"/>
              </w:rPr>
              <m:t>λ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分组分解因式：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1-2λ</m:t>
            </m:r>
          </m:e>
        </m:d>
        <m:r>
          <w:rPr>
            <w:rFonts w:ascii="Cambria Math" w:hAnsi="Cambria Math"/>
          </w:rPr>
          <m:t>+</m:t>
        </m:r>
        <m:sSup>
          <m:e>
            <m:r>
              <w:rPr>
                <w:rFonts w:ascii="Cambria Math" w:hAnsi="Cambria Math"/>
              </w:rPr>
              <m:t>λ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d>
          <m:dPr>
            <m:sepChr m:val=","/>
          </m:dPr>
          <m:e>
            <m:r>
              <w:rPr>
                <w:rFonts w:ascii="Cambria Math" w:hAnsi="Cambria Math"/>
              </w:rPr>
              <m:t>1-2λ</m:t>
            </m:r>
          </m:e>
        </m:d>
        <m:r>
          <w:rPr>
            <w:rFonts w:ascii="Cambria Math" w:hAnsi="Cambria Math"/>
          </w:rPr>
          <m:t>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1-2λ</m:t>
            </m:r>
          </m:e>
        </m:d>
        <m:d>
          <m:dPr>
            <m:sepChr m:val=","/>
          </m:dPr>
          <m:e>
            <m:r>
              <w:rPr>
                <w:rFonts w:ascii="Cambria Math" w:hAnsi="Cambria Math"/>
              </w:rPr>
              <m:t>1+</m:t>
            </m:r>
            <m:sSup>
              <m:e>
                <m:r>
                  <w:rPr>
                    <w:rFonts w:ascii="Cambria Math" w:hAnsi="Cambria Math"/>
                  </w:rPr>
                  <m:t>λ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d>
        <m:r>
          <w:rPr>
            <w:rFonts w:ascii="Cambria Math" w:hAnsi="Cambria Math"/>
          </w:rPr>
          <m:t>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235"/>
    </w:p>
    <w:p>
      <w:pPr>
        <w:pStyle w:val="一级有序列表"/>
        <w:pageBreakBefore w:val="off"/>
        <w:numPr>
          <w:ilvl w:val="0"/>
          <w:numId w:val="30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3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确定特征值：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解得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</m:t>
        </m:r>
        <m:f>
          <m:fPr>
            <m:type m:val="bar"/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或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λ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=-1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（无实根）。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因为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是实对称矩阵，特征值必为实数，故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的所有特征值均为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</m:t>
        </m:r>
        <m:f>
          <m:fPr>
            <m:type m:val="bar"/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236"/>
    </w:p>
    <w:p>
      <w:pPr>
        <w:pStyle w:val="一级有序列表"/>
        <w:pageBreakBefore w:val="off"/>
        <w:numPr>
          <w:ilvl w:val="0"/>
          <w:numId w:val="30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3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求解矩阵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方法一：正交对角化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存在正交矩阵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Q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使得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AQ=Λ=</m:t>
        </m:r>
        <m:f>
          <m:fPr>
            <m:type m:val="bar"/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A=Q</m:t>
        </m:r>
        <m:d>
          <m:dPr>
            <m:sepChr m:val=","/>
          </m:dPr>
          <m:e>
            <m:f>
              <m:fPr>
                <m:type m:val="bar"/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  <m:r>
              <w:rPr>
                <w:rFonts w:ascii="Cambria Math" w:hAnsi="Cambria Math"/>
              </w:rPr>
              <m:t>E</m:t>
            </m:r>
          </m:e>
        </m:d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QE</m:t>
        </m:r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Q</m:t>
        </m:r>
        <m:sSup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方法二：矩阵多项式分解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原方程可写为 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E-2A</m:t>
            </m:r>
          </m:e>
        </m:d>
        <m:d>
          <m:dPr>
            <m:sepChr m:val=","/>
          </m:dPr>
          <m:e>
            <m:r>
              <w:rPr>
                <w:rFonts w:ascii="Cambria Math" w:hAnsi="Cambria Math"/>
              </w:rPr>
              <m:t>E+</m:t>
            </m:r>
            <m:sSup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d>
        <m:r>
          <w:rPr>
            <w:rFonts w:ascii="Cambria Math" w:hAnsi="Cambria Math"/>
          </w:rPr>
          <m:t>=O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考察矩阵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E+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，则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的特征值为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λ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⩾0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E+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1+</m:t>
        </m:r>
        <m:sSup>
          <m:e>
            <m:r>
              <w:rPr>
                <w:rFonts w:ascii="Cambria Math" w:hAnsi="Cambria Math"/>
              </w:rPr>
              <m:t>λ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⩾1&gt;0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故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E+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的特征值全不为零，即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E+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可逆。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在等式两边右乘  </w:t>
      </w:r>
      <w:r>
        <w:t xml:space="preserve"> </w:t>
      </w:r>
      <m:oMath xmlns:m="http://schemas.openxmlformats.org/officeDocument/2006/math" xmlns:mml="http://www.w3.org/1998/Math/MathML">
        <m:sSup>
          <m:e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E+</m:t>
                </m:r>
                <m:sSup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，得：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E-2A=OA=</m:t>
        </m:r>
        <m:f>
          <m:fPr>
            <m:type m:val="bar"/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237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90989687b9254f619e2d75c1c6b94605" w:id="1238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答案</w:t>
      </w:r>
      <w:bookmarkEnd w:id="1238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8c107a23ea424b79a54ccda4d2d216b0" w:id="1239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f>
          <m:fPr>
            <m:type m:val="bar"/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239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92501c8340fe4c9eba2ec34a817dc7ae" w:id="1240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例6：综合题——伴随矩阵与特征值求解参数 </w:t>
      </w:r>
      <w:bookmarkEnd w:id="1240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241"/>
      <w:r>
        <w:drawing>
          <wp:inline distL="0" distR="0" distT="0" distB="0">
            <wp:extent cx="5270500" cy="2946400"/>
            <wp:docPr id="32" name="Drawing 3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true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241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b83dfdd3f90a4d4297f6b74edf5b7c6d" w:id="1242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题目原文</w:t>
      </w:r>
      <w:bookmarkEnd w:id="1242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4e12652942ed46c7a71b97c688dbc0ff" w:id="1243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（李艳芳 3 套卷）设 3 阶实对称矩阵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仅有两个不同的特征值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λ,μ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，且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r>
          <w:rPr>
            <w:rFonts w:ascii="Cambria Math" w:hAnsi="Cambria Math"/>
          </w:rPr>
          <m:t>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，则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λ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sSup>
          <m:e>
            <m:r>
              <w:rPr>
                <w:rFonts w:ascii="Cambria Math" w:hAnsi="Cambria Math"/>
              </w:rPr>
              <m:t>μ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\_\_\_\_\_\_。</w:t>
      </w:r>
      <w:bookmarkEnd w:id="1243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adf192369c8e49ed876bff1a56e23c4d" w:id="1244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解题思路分析</w:t>
      </w:r>
      <w:bookmarkEnd w:id="1244"/>
    </w:p>
    <w:p>
      <w:pPr>
        <w:pStyle w:val="一级有序列表"/>
        <w:pageBreakBefore w:val="off"/>
        <w:numPr>
          <w:ilvl w:val="0"/>
          <w:numId w:val="3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45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利用伴随矩阵的对称性：若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实对称，则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也实对称，由此确定未知参数。</w:t>
      </w:r>
      <w:bookmarkEnd w:id="1245"/>
    </w:p>
    <w:p>
      <w:pPr>
        <w:pStyle w:val="一级有序列表"/>
        <w:pageBreakBefore w:val="off"/>
        <w:numPr>
          <w:ilvl w:val="0"/>
          <w:numId w:val="3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4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分析伴随矩阵的秩：通过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的元素特征确定其秩，进而推断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的秩和零特征值的重数。</w:t>
      </w:r>
      <w:bookmarkEnd w:id="1246"/>
    </w:p>
    <w:p>
      <w:pPr>
        <w:pStyle w:val="一级有序列表"/>
        <w:pageBreakBefore w:val="off"/>
        <w:numPr>
          <w:ilvl w:val="0"/>
          <w:numId w:val="3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4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利用特征值关系求解：结合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与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特征值的对应关系，求出具体特征值。</w:t>
      </w:r>
      <w:bookmarkEnd w:id="1247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199817f52ab14e5a944cb56d5aa8bb38" w:id="1248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分步解答过程</w:t>
      </w:r>
      <w:bookmarkEnd w:id="1248"/>
    </w:p>
    <w:p>
      <w:pPr>
        <w:pStyle w:val="一级有序列表"/>
        <w:pageBreakBefore w:val="off"/>
        <w:numPr>
          <w:ilvl w:val="0"/>
          <w:numId w:val="3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49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确定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的具体形式：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因为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是实对称矩阵 (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)，所以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r>
          <w:rPr>
            <w:rFonts w:ascii="Cambria Math" w:hAnsi="Cambria Math"/>
          </w:rPr>
          <m:t>=</m:t>
        </m:r>
        <m:sSup>
          <m:e>
            <m:d>
              <m:dPr>
                <m:sepChr m:val=","/>
              </m:dPr>
              <m:e>
                <m:sSup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-1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|A|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(若可逆) 或直接由定义知  </w:t>
      </w:r>
      <w:r>
        <w:t xml:space="preserve"> </w:t>
      </w:r>
      <m:oMath xmlns:m="http://schemas.openxmlformats.org/officeDocument/2006/math" xmlns:mml="http://www.w3.org/1998/Math/MathML">
        <m:sSup>
          <m:e>
            <m:d>
              <m:dPr>
                <m:sepChr m:val=","/>
              </m:dPr>
              <m:e>
                <m:sSup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*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=</m:t>
        </m:r>
        <m:sSup>
          <m:e>
            <m:d>
              <m:dPr>
                <m:sepChr m:val=","/>
              </m:dPr>
              <m:e>
                <m:sSup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*</m:t>
            </m:r>
          </m:sup>
        </m:sSup>
        <m:r>
          <w:rPr>
            <w:rFonts w:ascii="Cambria Math" w:hAnsi="Cambria Math"/>
          </w:rPr>
          <m:t>=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即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也是实对称矩阵。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对比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的元素：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</m:mr>
            </m:m>
          </m:e>
        </m:d>
        <m:r>
          <w:rPr>
            <w:rFonts w:ascii="Cambria Math" w:hAnsi="Cambria Math"/>
          </w:rPr>
          <m:t>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可得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a=1,b=1,c=1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此时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r>
          <w:rPr>
            <w:rFonts w:ascii="Cambria Math" w:hAnsi="Cambria Math"/>
          </w:rPr>
          <m:t>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249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b7a5d425850b46409d593bedc5409356" w:id="1250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观察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的前两行相同，若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d=1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，则三行均相同，秩为 1；若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d≠1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，秩可能为 2。</w:t>
      </w:r>
      <w:bookmarkEnd w:id="1250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2d13a8d6ceb94ad4881f047791e66763" w:id="1251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但注意题目隐含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的结构通常具有更高对称性或特定秩。让我们先分析秩的可能性。</w:t>
      </w:r>
      <w:bookmarkEnd w:id="1251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dda636ad9e38492a9230040a1da1b4fe" w:id="1252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2. 分析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与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的秩的关系：</w:t>
      </w:r>
      <w:bookmarkEnd w:id="1252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8155d918f0f1431394d788a09321d7a4" w:id="1253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>对于 3 阶矩阵：</w:t>
      </w:r>
      <w:bookmarkEnd w:id="1253"/>
    </w:p>
    <w:p>
      <w:pPr>
        <w:pStyle w:val="一级无序列表"/>
        <w:pageBreakBefore w:val="off"/>
        <w:numPr>
          <w:ilvl w:val="0"/>
          <w:numId w:val="3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c8468502-10bd-491e-a743-5cc35368b385" w:id="1254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=3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sSup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*</m:t>
                </m:r>
              </m:sup>
            </m:sSup>
          </m:e>
        </m:d>
        <m:r>
          <w:rPr>
            <w:rFonts w:ascii="Cambria Math" w:hAnsi="Cambria Math"/>
          </w:rPr>
          <m:t>=3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254"/>
    </w:p>
    <w:p>
      <w:pPr>
        <w:pStyle w:val="一级无序列表"/>
        <w:pageBreakBefore w:val="off"/>
        <w:numPr>
          <w:ilvl w:val="0"/>
          <w:numId w:val="3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1d9d7ab3-08a9-4f2d-8eb7-ce4408f05c57" w:id="1255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sSup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*</m:t>
                </m:r>
              </m:sup>
            </m:sSup>
          </m:e>
        </m:d>
        <m:r>
          <w:rPr>
            <w:rFonts w:ascii="Cambria Math" w:hAnsi="Cambria Math"/>
          </w:rPr>
          <m:t>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255"/>
    </w:p>
    <w:p>
      <w:pPr>
        <w:pStyle w:val="一级无序列表"/>
        <w:pageBreakBefore w:val="off"/>
        <w:numPr>
          <w:ilvl w:val="0"/>
          <w:numId w:val="3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425a1be4-69ab-4097-95e3-e12778a1a919" w:id="1256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&lt;2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sSup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*</m:t>
                </m:r>
              </m:sup>
            </m:sSup>
          </m:e>
        </m:d>
        <m:r>
          <w:rPr>
            <w:rFonts w:ascii="Cambria Math" w:hAnsi="Cambria Math"/>
          </w:rPr>
          <m:t>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256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49673d23336842d3b8b5bfc0ce6c129d" w:id="1257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观察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r>
          <w:rPr>
            <w:rFonts w:ascii="Cambria Math" w:hAnsi="Cambria Math"/>
          </w:rPr>
          <m:t>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：</w:t>
      </w:r>
      <w:bookmarkEnd w:id="1257"/>
    </w:p>
    <w:p>
      <w:pPr>
        <w:pStyle w:val="一级无序列表"/>
        <w:pageBreakBefore w:val="off"/>
        <w:numPr>
          <w:ilvl w:val="0"/>
          <w:numId w:val="3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490422c6-5db1-48d3-a7f7-1cbf3e158d17" w:id="1258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显然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r>
          <w:rPr>
            <w:rFonts w:ascii="Cambria Math" w:hAnsi="Cambria Math"/>
          </w:rPr>
          <m:t>≠O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，故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sSup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*</m:t>
                </m:r>
              </m:sup>
            </m:sSup>
          </m:e>
        </m:d>
        <m:r>
          <w:rPr>
            <w:rFonts w:ascii="Cambria Math" w:hAnsi="Cambria Math"/>
          </w:rPr>
          <m:t>≠0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258"/>
    </w:p>
    <w:p>
      <w:pPr>
        <w:pStyle w:val="一级无序列表"/>
        <w:pageBreakBefore w:val="off"/>
        <w:numPr>
          <w:ilvl w:val="0"/>
          <w:numId w:val="3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3cfc8b45-5823-43a1-bef3-d40ea70e4122" w:id="1259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sSup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*</m:t>
                </m:r>
              </m:sup>
            </m:sSup>
          </m:e>
        </m:d>
        <m:r>
          <w:rPr>
            <w:rFonts w:ascii="Cambria Math" w:hAnsi="Cambria Math"/>
          </w:rPr>
          <m:t>=3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，则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满秩，行列式不为 0。但前两行相同，行列式必为 0（除非通过列变换消除，但行相同直接导致线性相关）。实际上，只要有两行成比例（这里相等），秩不可能为 3。故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sSup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*</m:t>
                </m:r>
              </m:sup>
            </m:sSup>
          </m:e>
        </m:d>
        <m:r>
          <w:rPr>
            <w:rFonts w:ascii="Cambria Math" w:hAnsi="Cambria Math"/>
          </w:rPr>
          <m:t>≠3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259"/>
    </w:p>
    <w:p>
      <w:pPr>
        <w:pStyle w:val="一级无序列表"/>
        <w:pageBreakBefore w:val="off"/>
        <w:numPr>
          <w:ilvl w:val="0"/>
          <w:numId w:val="3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fc8ee16b-7ac9-4bbf-b64d-f0f1702feb69" w:id="1260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因此，必有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sSup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*</m:t>
                </m:r>
              </m:sup>
            </m:sSup>
          </m:e>
        </m:d>
        <m:r>
          <w:rPr>
            <w:rFonts w:ascii="Cambria Math" w:hAnsi="Cambria Math"/>
          </w:rPr>
          <m:t>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260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af44c57f2ac54ae49ec3c580a3bd7d38" w:id="1261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由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sSup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*</m:t>
                </m:r>
              </m:sup>
            </m:sSup>
          </m:e>
        </m:d>
        <m:r>
          <w:rPr>
            <w:rFonts w:ascii="Cambria Math" w:hAnsi="Cambria Math"/>
          </w:rPr>
          <m:t>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推知：</w:t>
      </w:r>
      <w:bookmarkEnd w:id="1261"/>
    </w:p>
    <w:p>
      <w:pPr>
        <w:pStyle w:val="一级有序列表"/>
        <w:pageBreakBefore w:val="off"/>
        <w:numPr>
          <w:ilvl w:val="0"/>
          <w:numId w:val="3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6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的所有行成比例。第一行 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1</m:t>
            </m:r>
          </m:e>
          <m:e>
            <m:r>
              <w:rPr>
                <w:rFonts w:ascii="Cambria Math" w:hAnsi="Cambria Math"/>
              </w:rPr>
              <m:t>1</m:t>
            </m:r>
          </m:e>
          <m:e>
            <m:r>
              <w:rPr>
                <w:rFonts w:ascii="Cambria Math" w:hAnsi="Cambria Math"/>
              </w:rPr>
              <m:t>1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与第三行 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1</m:t>
            </m:r>
          </m:e>
          <m:e>
            <m:r>
              <w:rPr>
                <w:rFonts w:ascii="Cambria Math" w:hAnsi="Cambria Math"/>
              </w:rPr>
              <m:t>1</m:t>
            </m:r>
          </m:e>
          <m:e>
            <m:r>
              <w:rPr>
                <w:rFonts w:ascii="Cambria Math" w:hAnsi="Cambria Math"/>
              </w:rPr>
              <m:t>d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成比例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d=1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故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r>
          <w:rPr>
            <w:rFonts w:ascii="Cambria Math" w:hAnsi="Cambria Math"/>
          </w:rPr>
          <m:t>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262"/>
    </w:p>
    <w:p>
      <w:pPr>
        <w:pStyle w:val="一级有序列表"/>
        <w:pageBreakBefore w:val="off"/>
        <w:numPr>
          <w:ilvl w:val="0"/>
          <w:numId w:val="3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6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263"/>
    </w:p>
    <w:p>
      <w:pPr>
        <w:pStyle w:val="一级有序列表"/>
        <w:pageBreakBefore w:val="off"/>
        <w:numPr>
          <w:ilvl w:val="0"/>
          <w:numId w:val="3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264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确定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的特征值分布：</w:t>
      </w:r>
      <w:bookmarkEnd w:id="1264"/>
    </w:p>
    <w:p>
      <w:pPr>
        <w:pStyle w:val="一级有序列表"/>
        <w:pageBreakBefore w:val="off"/>
        <w:numPr>
          <w:ilvl w:val="1"/>
          <w:numId w:val="36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dd186a87-8c96-4bbd-a09a-0f25bb599881" w:id="1265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因为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=2&lt;3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，所以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|A|=0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，即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的一个特征值。</w:t>
      </w:r>
      <w:bookmarkEnd w:id="1265"/>
    </w:p>
    <w:p>
      <w:pPr>
        <w:pStyle w:val="一级有序列表"/>
        <w:pageBreakBefore w:val="off"/>
        <w:numPr>
          <w:ilvl w:val="1"/>
          <w:numId w:val="36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55cbc4d4-d7dd-4d96-8f47-dea66cdc5dda" w:id="126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是 3 阶实对称矩阵，有 3 个实特征值。</w:t>
      </w:r>
      <w:bookmarkEnd w:id="1266"/>
    </w:p>
    <w:p>
      <w:pPr>
        <w:pStyle w:val="一级有序列表"/>
        <w:pageBreakBefore w:val="off"/>
        <w:numPr>
          <w:ilvl w:val="1"/>
          <w:numId w:val="36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b3018301-f116-4edc-9964-c2285620f724" w:id="126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题目已知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仅有两个不同的特征值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λ,μ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267"/>
    </w:p>
    <w:p>
      <w:pPr>
        <w:pStyle w:val="一级有序列表"/>
        <w:pageBreakBefore w:val="off"/>
        <w:numPr>
          <w:ilvl w:val="1"/>
          <w:numId w:val="36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b36ecfc5-063c-4349-be52-47a3a55b53bf" w:id="1268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既然有一个特征值为 0，不妨设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268"/>
    </w:p>
    <w:p>
      <w:pPr>
        <w:pStyle w:val="一级有序列表"/>
        <w:pageBreakBefore w:val="off"/>
        <w:numPr>
          <w:ilvl w:val="1"/>
          <w:numId w:val="36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539334f5-e7e7-4013-9bbc-f80ad6ea5d52" w:id="1269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剩下的两个特征值必须相等（否则会有 3 个不同特征值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0,</m:t>
        </m:r>
        <m:sSub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或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0,0,μ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但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μ≠0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时只有两个不同值？需仔细辨析）。</w:t>
      </w:r>
      <w:bookmarkEnd w:id="1269"/>
    </w:p>
    <w:p>
      <w:pPr>
        <w:pStyle w:val="一级有序列表"/>
        <w:pageBreakBefore w:val="off"/>
        <w:numPr>
          <w:ilvl w:val="1"/>
          <w:numId w:val="36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eb1412f5-b454-4353-9514-57465e6f9518" w:id="1270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情况 1：特征值为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0,0,μ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(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μ≠0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)。不同特征值为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0,μ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。此时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取决于非零特征值个数。对于实对称矩阵，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等于非零特征值的个数。这里非零特征值只有 1 个 (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μ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)，则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。但这与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矛盾。</w:t>
      </w:r>
      <w:bookmarkEnd w:id="1270"/>
    </w:p>
    <w:p>
      <w:pPr>
        <w:pStyle w:val="一级有序列表"/>
        <w:pageBreakBefore w:val="off"/>
        <w:numPr>
          <w:ilvl w:val="1"/>
          <w:numId w:val="36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2355b70b-a33a-4853-90fd-018d4dd394dd" w:id="127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情况 2：特征值为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0,μ,μ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(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μ≠0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)。不同特征值为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0,μ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。此时非零特征值有 2 个，故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。符合题意。</w:t>
      </w:r>
      <w:bookmarkEnd w:id="1271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6b9600c52bdb4c85a6458595aae3de09" w:id="1272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因此，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的特征值为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0,μ,μ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。</w:t>
      </w:r>
      <w:bookmarkEnd w:id="1272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df137c54ea0c4de8900b416df9c64a6e" w:id="1273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4. 利用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的特征值求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μ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：</w:t>
      </w:r>
      <w:bookmarkEnd w:id="1273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7485eeb1185d4e4bb238921f133b37b8" w:id="1274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的特征值为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0,μ,μ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。</w:t>
      </w:r>
      <w:bookmarkEnd w:id="1274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a1d02144cabd4d6790563982146c151c" w:id="1275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的特征值对应为：</w:t>
      </w:r>
      <w:bookmarkEnd w:id="1275"/>
    </w:p>
    <w:p>
      <w:pPr>
        <w:pStyle w:val="一级无序列表"/>
        <w:pageBreakBefore w:val="off"/>
        <w:numPr>
          <w:ilvl w:val="0"/>
          <w:numId w:val="3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2b0104f2-fa75-4ed6-bd71-4f427b733237" w:id="1276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对应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的位置：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μ⋅μ=</m:t>
        </m:r>
        <m:sSup>
          <m:e>
            <m:r>
              <w:rPr>
                <w:rFonts w:ascii="Cambria Math" w:hAnsi="Cambria Math"/>
              </w:rPr>
              <m:t>μ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bookmarkEnd w:id="1276"/>
    </w:p>
    <w:p>
      <w:pPr>
        <w:pStyle w:val="一级无序列表"/>
        <w:pageBreakBefore w:val="off"/>
        <w:numPr>
          <w:ilvl w:val="0"/>
          <w:numId w:val="3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3259bffa-e291-45ae-aaa8-ea88227852df" w:id="1277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对应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μ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的位置：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0⋅μ=0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bookmarkEnd w:id="1277"/>
    </w:p>
    <w:p>
      <w:pPr>
        <w:pStyle w:val="一级无序列表"/>
        <w:pageBreakBefore w:val="off"/>
        <w:numPr>
          <w:ilvl w:val="0"/>
          <w:numId w:val="3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868856fb-1216-4d67-a07b-bc479a4525f8" w:id="1278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对应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μ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的位置：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0⋅μ=0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即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的特征值为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μ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,0,0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278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6f21113c350a45cf99ff0efc12e3dfce" w:id="1279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另一方面，直接计算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r>
          <w:rPr>
            <w:rFonts w:ascii="Cambria Math" w:hAnsi="Cambria Math"/>
          </w:rPr>
          <m:t>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的特征值：</w:t>
      </w:r>
      <w:bookmarkEnd w:id="1279"/>
    </w:p>
    <w:p>
      <w:pPr>
        <w:pStyle w:val="一级无序列表"/>
        <w:pageBreakBefore w:val="off"/>
        <w:numPr>
          <w:ilvl w:val="0"/>
          <w:numId w:val="3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dfe21bce-f0bd-4aec-b1f9-8d6509042b75" w:id="1280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迹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tr</m:t>
        </m:r>
        <m:d>
          <m:dPr>
            <m:sepChr m:val=","/>
          </m:dPr>
          <m:e>
            <m:sSup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*</m:t>
                </m:r>
              </m:sup>
            </m:sSup>
          </m:e>
        </m:d>
        <m:r>
          <w:rPr>
            <w:rFonts w:ascii="Cambria Math" w:hAnsi="Cambria Math"/>
          </w:rPr>
          <m:t>=1+1+1=3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280"/>
    </w:p>
    <w:p>
      <w:pPr>
        <w:pStyle w:val="一级无序列表"/>
        <w:pageBreakBefore w:val="off"/>
        <w:numPr>
          <w:ilvl w:val="0"/>
          <w:numId w:val="3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5c638bbf-42a9-4e63-95bc-0b3803a95ac4" w:id="1281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秩为 1，故有两个特征值为 0。</w:t>
      </w:r>
      <w:bookmarkEnd w:id="1281"/>
    </w:p>
    <w:p>
      <w:pPr>
        <w:pStyle w:val="一级无序列表"/>
        <w:pageBreakBefore w:val="off"/>
        <w:numPr>
          <w:ilvl w:val="0"/>
          <w:numId w:val="3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309ddf38-d2bb-466d-8b3b-34ef0ad9b581" w:id="1282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非零特征值等于迹，即 3。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所以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的特征值为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3,0,0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282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6634563c8da945e5abe7629659715834" w:id="1283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对比可得：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μ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=3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。</w:t>
      </w:r>
      <w:bookmarkEnd w:id="1283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ff27c7a961a743f9af2cab4dd7cc8881" w:id="1284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>5. 计算最终结果：</w:t>
      </w:r>
      <w:bookmarkEnd w:id="1284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bc30b9a9614248ac91b83aaed6d7e3bc" w:id="1285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λ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sSup>
          <m:e>
            <m:r>
              <w:rPr>
                <w:rFonts w:ascii="Cambria Math" w:hAnsi="Cambria Math"/>
              </w:rPr>
              <m:t>μ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sSup>
          <m:e>
            <m:r>
              <w:rPr>
                <w:rFonts w:ascii="Cambria Math" w:hAnsi="Cambria Math"/>
              </w:rPr>
              <m:t>0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+3=3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285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25edccf2bce845ed8785d1212cd96a1a" w:id="1286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答案</w:t>
      </w:r>
      <w:bookmarkEnd w:id="1286"/>
    </w:p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5d5aaa51df9d4b1da751a10d3307042d" w:id="128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3</w:t>
      </w:r>
      <w:bookmarkEnd w:id="1287"/>
    </w:p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c32c797ea70142bca6457ec5dca9c9cf" w:id="1288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（内容由AI生成）</w:t>
      </w:r>
      <w:bookmarkEnd w:id="1288"/>
    </w:p>
    <w:sectPr>
      <w:footerReference r:id="rId21"/>
      <w:headerReference r:id="rId22" w:type="default"/>
      <w:pgSz w:w="11900" w:h="16820"/>
      <w:pgMar w:left="1800" w:top="1440" w:right="1800" w:bottom="1440" w:header="840" w:footer="980"/>
      <w:cols w:num="1"/>
      <w:docGrid w:linePitch="312" w:type="lines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>
  <w:p/>
</w:hdr>
</file>

<file path=word/numbering.xml><?xml version="1.0" encoding="utf-8"?>
<w:numbering xmlns:w="http://schemas.openxmlformats.org/wordprocessingml/2006/main">
  <w:abstractNum w:abstractNumId="0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1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2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3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4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5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6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7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8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9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10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11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12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13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14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15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16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17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18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19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20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21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22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23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24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25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26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27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28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29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30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31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32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33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34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35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36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37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</w:numbering>
</file>

<file path=word/settings.xml><?xml version="1.0" encoding="utf-8"?>
<w:settings xmlns:w="http://schemas.openxmlformats.org/wordprocessingml/2006/main">
  <w:compat>
    <w:ulTrailSpace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style w:type="paragraph" w:styleId="中文正文">
    <w:name w:val="中文正文"/>
    <w:aliases w:val="中文正文"/>
    <w:uiPriority w:val="1"/>
    <w:qFormat/>
    <w:pPr>
      <w:spacing w:after="100" w:lineRule="auto" w:line="240"/>
      <w:ind w:left="0" w:right="0" w:firstLine="560"/>
      <w:jc w:val="left"/>
    </w:pPr>
    <w:rPr>
      <w:rFonts w:eastAsia="Source Han Sans CN" w:ascii="times New Roman"/>
      <w:sz w:val="28"/>
    </w:rPr>
  </w:style>
  <w:style w:type="paragraph" w:styleId="全文一级大标题">
    <w:name w:val="全文一级大标题"/>
    <w:aliases w:val="全文一级大标题"/>
    <w:uiPriority w:val="1"/>
    <w:qFormat/>
    <w:pPr>
      <w:spacing w:after="620" w:lineRule="auto" w:line="240"/>
      <w:ind w:left="0" w:right="0"/>
      <w:jc w:val="center"/>
    </w:pPr>
    <w:rPr>
      <w:rFonts w:eastAsia="Source Han Sans CN" w:ascii="times New Roman"/>
      <w:sz w:val="48"/>
      <w:b w:val="1"/>
    </w:rPr>
  </w:style>
  <w:style w:type="paragraph" w:styleId="正文一级标题">
    <w:name w:val="正文一级标题"/>
    <w:aliases w:val="正文一级标题"/>
    <w:uiPriority w:val="1"/>
    <w:qFormat/>
    <w:pPr>
      <w:spacing w:after="300" w:lineRule="auto" w:line="240"/>
      <w:ind w:left="0" w:right="0"/>
      <w:jc w:val="center"/>
    </w:pPr>
    <w:rPr>
      <w:rFonts w:eastAsia="Source Han Sans CN Medium" w:ascii="times New Roman"/>
      <w:sz w:val="40"/>
    </w:rPr>
  </w:style>
  <w:style w:type="paragraph" w:styleId="正文二级标题">
    <w:name w:val="正文二级标题"/>
    <w:aliases w:val="正文二级标题"/>
    <w:uiPriority w:val="1"/>
    <w:qFormat/>
    <w:pPr>
      <w:spacing w:after="40" w:before="100" w:lineRule="auto" w:line="240"/>
      <w:ind w:left="0" w:right="0"/>
      <w:jc w:val="left"/>
    </w:pPr>
    <w:rPr>
      <w:rFonts w:eastAsia="Source Han Sans CN Medium" w:ascii="times New Roman"/>
      <w:sz w:val="36"/>
    </w:rPr>
  </w:style>
  <w:style w:type="paragraph" w:styleId="公式正文">
    <w:name w:val="公式正文"/>
    <w:aliases w:val="公式正文"/>
    <w:uiPriority w:val="1"/>
    <w:qFormat/>
    <w:pPr>
      <w:spacing w:lineRule="auto" w:line="288"/>
      <w:ind w:left="0" w:right="0"/>
      <w:jc w:val="left"/>
    </w:pPr>
    <w:rPr>
      <w:rFonts w:eastAsia="Source Han Sans CN" w:ascii="times New Roman"/>
      <w:sz w:val="28"/>
    </w:rPr>
  </w:style>
  <w:style w:type="paragraph" w:styleId="一级有序列表">
    <w:name w:val="一级有序列表"/>
    <w:aliases w:val="一级有序列表"/>
    <w:uiPriority w:val="1"/>
    <w:qFormat/>
    <w:pPr>
      <w:spacing w:lineRule="auto" w:line="288"/>
      <w:ind w:left="0" w:right="0"/>
      <w:jc w:val="left"/>
    </w:pPr>
    <w:rPr>
      <w:rFonts w:eastAsia="Source Han Sans CN" w:ascii="Source Han Sans CN"/>
      <w:sz w:val="28"/>
    </w:rPr>
  </w:style>
  <w:style w:type="paragraph" w:styleId="一级无序列表">
    <w:name w:val="一级无序列表"/>
    <w:aliases w:val="一级无序列表"/>
    <w:uiPriority w:val="1"/>
    <w:qFormat/>
    <w:pPr>
      <w:spacing w:lineRule="auto" w:line="288"/>
      <w:ind w:left="0" w:right="0"/>
      <w:jc w:val="left"/>
    </w:pPr>
    <w:rPr>
      <w:rFonts w:eastAsia="Source Han Sans CN" w:ascii="times New Roman"/>
      <w:sz w:val="28"/>
    </w:rPr>
  </w:style>
</w:styles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10" Target="media/image6.jpeg" Type="http://schemas.openxmlformats.org/officeDocument/2006/relationships/image"/><Relationship Id="rId11" Target="media/image7.jpeg" Type="http://schemas.openxmlformats.org/officeDocument/2006/relationships/image"/><Relationship Id="rId12" Target="media/image8.jpeg" Type="http://schemas.openxmlformats.org/officeDocument/2006/relationships/image"/><Relationship Id="rId13" Target="media/image9.jpeg" Type="http://schemas.openxmlformats.org/officeDocument/2006/relationships/image"/><Relationship Id="rId14" Target="media/image10.jpeg" Type="http://schemas.openxmlformats.org/officeDocument/2006/relationships/image"/><Relationship Id="rId15" Target="media/image11.jpeg" Type="http://schemas.openxmlformats.org/officeDocument/2006/relationships/image"/><Relationship Id="rId16" Target="media/image12.jpeg" Type="http://schemas.openxmlformats.org/officeDocument/2006/relationships/image"/><Relationship Id="rId17" Target="media/image13.jpeg" Type="http://schemas.openxmlformats.org/officeDocument/2006/relationships/image"/><Relationship Id="rId18" Target="media/image14.jpeg" Type="http://schemas.openxmlformats.org/officeDocument/2006/relationships/image"/><Relationship Id="rId19" Target="media/image15.jpeg" Type="http://schemas.openxmlformats.org/officeDocument/2006/relationships/image"/><Relationship Id="rId2" Target="theme/theme-1.xml" Type="http://schemas.openxmlformats.org/officeDocument/2006/relationships/theme"/><Relationship Id="rId20" Target="media/image16.jpeg" Type="http://schemas.openxmlformats.org/officeDocument/2006/relationships/image"/><Relationship Id="rId21" Target="footer1.xml" Type="http://schemas.openxmlformats.org/officeDocument/2006/relationships/footer"/><Relationship Id="rId22" Target="header1.xml" Type="http://schemas.openxmlformats.org/officeDocument/2006/relationships/header"/><Relationship Id="rId3" Target="numbering.xml" Type="http://schemas.openxmlformats.org/officeDocument/2006/relationships/numbering"/><Relationship Id="rId4" Target="styles.xml" Type="http://schemas.openxmlformats.org/officeDocument/2006/relationships/styles"/><Relationship Id="rId5" Target="media/image1.jpeg" Type="http://schemas.openxmlformats.org/officeDocument/2006/relationships/image"/><Relationship Id="rId6" Target="media/image2.jpeg" Type="http://schemas.openxmlformats.org/officeDocument/2006/relationships/image"/><Relationship Id="rId7" Target="media/image3.jpeg" Type="http://schemas.openxmlformats.org/officeDocument/2006/relationships/image"/><Relationship Id="rId8" Target="media/image4.jpeg" Type="http://schemas.openxmlformats.org/officeDocument/2006/relationships/image"/><Relationship Id="rId9" Target="media/image5.jpeg" Type="http://schemas.openxmlformats.org/officeDocument/2006/relationships/image"/></Relationships>
</file>

<file path=word/theme/theme-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2026-08-27T02:36:40Z</dcterms:created>
  <dc:creator>Apache POI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AIGC" pid="2">
    <vt:lpwstr>{"ContentPropagator":"001191440101MA9Y9T4H7A00000","Label":"1","ReservedCode1":"VS/TZcZ/d0UdILoshtXFYSMHGZs7nbOfJACdAhs+Z9Y=","ProduceID":"ai_zongjie:978431e2c6971eb083d3fbee199505e8","ReservedCode2":"VS/TZcZ/d0UdILoshtXFYSMHGZs7nbOfJACdAhs+Z9Y=","PropagateID":"ai_zongjie:978431e2c6971eb083d3fbee199505e8","ContentProducer":"001191440101MA9Y9T4H7A00000"}</vt:lpwstr>
  </property>
</Properties>
</file>