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s="http://schemas.microsoft.com/office/word/2010/wordprocessingShape" xmlns:w="http://schemas.openxmlformats.org/wordprocessingml/2006/main" xmlns:wp="http://schemas.openxmlformats.org/drawingml/2006/wordprocessingDrawing" xmlns:r="http://schemas.openxmlformats.org/officeDocument/2006/relationships">
  <w:body>
    <w:p>
      <w:pPr>
        <w:pStyle w:val="公式正文"/>
        <w:pageBreakBefore w:val="off"/>
        <w:tabs/>
        <w:wordWrap w:val="on"/>
        <w:spacing w:before="0" w:after="0" w:line="288" w:lineRule="auto"/>
        <w:ind w:left="0" w:right="0"/>
        <w:jc w:val="left"/>
        <w:textAlignment w:val="auto"/>
        <w:rPr>
          <w:sz w:val="28"/>
        </w:rPr>
      </w:pPr>
      <w:bookmarkStart w:name="ef7a0b8054b340969c9319b50c73783a" w:id="1001"/>
      <w:r>
        <w:rPr>
          <w:rFonts w:ascii="Source Han Sans CN" w:hAnsi="Source Han Sans CN" w:cs="Source Han Sans CN" w:eastAsia="Source Han Sans CN"/>
          <w:sz w:val="28"/>
          <w:spacing w:val="0"/>
          <w:color w:val="000000"/>
          <w:b w:val="off"/>
          <w:i w:val="off"/>
        </w:rPr>
        <w:t xml:space="preserve">本视频讲述了线性代数中反求矩阵问题的解题方法，重点讲解如何从行列式、矩阵方程及行和等条件中提取特征值与特征向量信息。通过多个例题，演示了利用相似对角化公式  </w:t>
      </w:r>
      <w:r>
        <w:t xml:space="preserve"> </w:t>
      </w:r>
      <m:oMath xmlns:m="http://schemas.openxmlformats.org/officeDocument/2006/math" xmlns:mml="http://www.w3.org/1998/Math/MathML">
        <m:r>
          <w:rPr>
            <w:rFonts w:ascii="Cambria Math" w:hAnsi="Cambria Math"/>
          </w:rPr>
          <m:t>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00000"/>
          <w:b w:val="off"/>
          <w:i w:val="off"/>
        </w:rPr>
        <w:t xml:space="preserve">  或实对称矩阵性质  </w:t>
      </w:r>
      <w:r>
        <w:t xml:space="preserve"> </w:t>
      </w:r>
      <m:oMath xmlns:m="http://schemas.openxmlformats.org/officeDocument/2006/math" xmlns:mml="http://www.w3.org/1998/Math/MathML">
        <m:r>
          <w:rPr>
            <w:rFonts w:ascii="Cambria Math" w:hAnsi="Cambria Math"/>
          </w:rPr>
          <m:t>A=QΛ</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反求矩阵的过程，并涉及高次幂计算及线性相关性的证明。</w:t>
      </w:r>
      <w:bookmarkEnd w:id="1001"/>
    </w:p>
    <w:p>
      <w:pPr>
        <w:pageBreakBefore w:val="off"/>
        <w:tabs/>
        <w:wordWrap w:val="on"/>
        <w:spacing w:before="0" w:after="100" w:line="240" w:lineRule="auto"/>
        <w:ind w:left="0" w:right="0"/>
        <w:jc w:val="left"/>
        <w:textAlignment w:val="auto"/>
      </w:pPr>
      <w:bookmarkStart w:name="" w:id="1002"/>
      <w:r>
        <w:drawing>
          <wp:inline distL="0" distR="0" distT="0" distB="0">
            <wp:extent cx="5270500" cy="5003800"/>
            <wp:docPr id="2" name="Drawing 2"/>
            <a:graphic xmlns:a="http://schemas.openxmlformats.org/drawingml/2006/main">
              <a:graphicData uri="http://schemas.openxmlformats.org/drawingml/2006/picture">
                <pic:pic xmlns:pic="http://schemas.openxmlformats.org/drawingml/2006/picture">
                  <pic:nvPicPr>
                    <pic:cNvPr id="0" name="Picture 1"/>
                    <pic:cNvPicPr>
                      <a:picLocks noChangeAspect="true"/>
                    </pic:cNvPicPr>
                  </pic:nvPicPr>
                  <pic:blipFill>
                    <a:blip r:embed="rId5"/>
                    <a:stretch>
                      <a:fillRect/>
                    </a:stretch>
                  </pic:blipFill>
                  <pic:spPr>
                    <a:xfrm>
                      <a:off x="0" y="0"/>
                      <a:ext cx="5270500" cy="5003800"/>
                    </a:xfrm>
                    <a:prstGeom prst="rect">
                      <a:avLst/>
                    </a:prstGeom>
                  </pic:spPr>
                </pic:pic>
              </a:graphicData>
            </a:graphic>
          </wp:inline>
        </w:drawing>
      </w:r>
      <w:bookmarkEnd w:id="1002"/>
    </w:p>
    <w:p>
      <w:pPr>
        <w:pStyle w:val="全文一级大标题"/>
        <w:pageBreakBefore w:val="off"/>
        <w:tabs/>
        <w:wordWrap w:val="on"/>
        <w:spacing w:before="0" w:after="620" w:line="240" w:lineRule="auto"/>
        <w:ind w:left="0" w:right="0"/>
        <w:jc w:val="center"/>
        <w:textAlignment w:val="auto"/>
        <w:rPr>
          <w:sz w:val="48"/>
        </w:rPr>
      </w:pPr>
      <w:bookmarkStart w:name="68161750a870408fbcd3612decfd29b1" w:id="1003"/>
      <w:r>
        <w:rPr>
          <w:rFonts w:ascii="Source Han Sans CN" w:hAnsi="Source Han Sans CN" w:cs="Source Han Sans CN" w:eastAsia="Source Han Sans CN"/>
          <w:sz w:val="48"/>
          <w:spacing w:val="0"/>
          <w:color w:val="000000"/>
          <w:b w:val="on"/>
          <w:i w:val="off"/>
        </w:rPr>
        <w:t xml:space="preserve">反求矩阵问题的基本思想 </w:t>
      </w:r>
      <w:bookmarkEnd w:id="1003"/>
    </w:p>
    <w:p>
      <w:pPr>
        <w:pStyle w:val="正文一级标题"/>
        <w:pageBreakBefore w:val="off"/>
        <w:tabs/>
        <w:wordWrap w:val="on"/>
        <w:spacing w:before="0" w:after="300" w:line="240" w:lineRule="auto"/>
        <w:ind w:left="0" w:right="0"/>
        <w:jc w:val="center"/>
        <w:textAlignment w:val="auto"/>
        <w:rPr>
          <w:sz w:val="40"/>
        </w:rPr>
      </w:pPr>
      <w:bookmarkStart w:name="f1f49f0b4fdc4e899da5470e4aaff5e9" w:id="1004"/>
      <w:r>
        <w:rPr>
          <w:rFonts w:ascii="Source Han Sans CN Medium" w:hAnsi="Source Han Sans CN Medium" w:cs="Source Han Sans CN Medium" w:eastAsia="Source Han Sans CN Medium"/>
          <w:sz w:val="40"/>
          <w:spacing w:val="0"/>
          <w:color w:val="000000"/>
          <w:b w:val="off"/>
          <w:i w:val="off"/>
        </w:rPr>
        <w:t xml:space="preserve">反求矩阵问题的核心观点 </w:t>
      </w:r>
      <w:bookmarkEnd w:id="1004"/>
    </w:p>
    <w:p>
      <w:pPr>
        <w:pageBreakBefore w:val="off"/>
        <w:tabs/>
        <w:wordWrap w:val="on"/>
        <w:spacing w:before="0" w:after="100" w:line="240" w:lineRule="auto"/>
        <w:ind w:left="0" w:right="0"/>
        <w:jc w:val="left"/>
        <w:textAlignment w:val="auto"/>
      </w:pPr>
      <w:bookmarkStart w:name="" w:id="1005"/>
      <w:r>
        <w:drawing>
          <wp:inline distL="0" distR="0" distT="0" distB="0">
            <wp:extent cx="5270500" cy="2946400"/>
            <wp:docPr id="4" name="Drawing 4"/>
            <a:graphic xmlns:a="http://schemas.openxmlformats.org/drawingml/2006/main">
              <a:graphicData uri="http://schemas.openxmlformats.org/drawingml/2006/picture">
                <pic:pic xmlns:pic="http://schemas.openxmlformats.org/drawingml/2006/picture">
                  <pic:nvPicPr>
                    <pic:cNvPr id="0" name="Picture 3"/>
                    <pic:cNvPicPr>
                      <a:picLocks noChangeAspect="true"/>
                    </pic:cNvPicPr>
                  </pic:nvPicPr>
                  <pic:blipFill>
                    <a:blip r:embed="rId6"/>
                    <a:stretch>
                      <a:fillRect/>
                    </a:stretch>
                  </pic:blipFill>
                  <pic:spPr>
                    <a:xfrm>
                      <a:off x="0" y="0"/>
                      <a:ext cx="5270500" cy="2946400"/>
                    </a:xfrm>
                    <a:prstGeom prst="rect">
                      <a:avLst/>
                    </a:prstGeom>
                  </pic:spPr>
                </pic:pic>
              </a:graphicData>
            </a:graphic>
          </wp:inline>
        </w:drawing>
      </w:r>
      <w:bookmarkEnd w:id="1005"/>
    </w:p>
    <w:p>
      <w:pPr>
        <w:pStyle w:val="正文二级标题"/>
        <w:pageBreakBefore w:val="off"/>
        <w:tabs/>
        <w:wordWrap w:val="on"/>
        <w:spacing w:before="100" w:after="40" w:line="240" w:lineRule="auto"/>
        <w:ind w:left="0" w:right="0"/>
        <w:jc w:val="left"/>
        <w:textAlignment w:val="auto"/>
        <w:rPr>
          <w:sz w:val="36"/>
        </w:rPr>
      </w:pPr>
      <w:bookmarkStart w:name="32b5585b54db4afdb80e5d1f8e563693" w:id="1006"/>
      <w:r>
        <w:rPr>
          <w:rFonts w:ascii="Source Han Sans CN Medium" w:hAnsi="Source Han Sans CN Medium" w:cs="Source Han Sans CN Medium" w:eastAsia="Source Han Sans CN Medium"/>
          <w:sz w:val="36"/>
          <w:spacing w:val="0"/>
          <w:color w:val="0d0d0d"/>
          <w:b w:val="off"/>
          <w:i w:val="off"/>
        </w:rPr>
        <w:t>核心思想</w:t>
      </w:r>
      <w:bookmarkEnd w:id="1006"/>
    </w:p>
    <w:p>
      <w:pPr>
        <w:pStyle w:val="公式正文"/>
        <w:pageBreakBefore w:val="off"/>
        <w:tabs/>
        <w:wordWrap w:val="on"/>
        <w:spacing w:before="0" w:after="0" w:line="288" w:lineRule="auto"/>
        <w:ind w:left="0" w:right="0"/>
        <w:jc w:val="left"/>
        <w:textAlignment w:val="auto"/>
        <w:rPr>
          <w:sz w:val="28"/>
        </w:rPr>
      </w:pPr>
      <w:bookmarkStart w:name="3aedc622df2d4cd29347d853e5096662" w:id="1007"/>
      <w:r>
        <w:rPr>
          <w:rFonts w:ascii="Source Han Sans CN" w:hAnsi="Source Han Sans CN" w:cs="Source Han Sans CN" w:eastAsia="Source Han Sans CN"/>
          <w:sz w:val="28"/>
          <w:spacing w:val="0"/>
          <w:color w:val="000000"/>
          <w:b w:val="off"/>
          <w:i w:val="off"/>
        </w:rPr>
        <w:t xml:space="preserve">反求矩阵问题的本质是利用矩阵的特征值与特征向量信息来重构矩阵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。其理论基础是相似对角化公式：</w:t>
      </w:r>
      <w:bookmarkEnd w:id="1007"/>
    </w:p>
    <w:p>
      <w:pPr>
        <w:pStyle w:val="公式正文"/>
        <w:pageBreakBefore w:val="off"/>
        <w:tabs/>
        <w:wordWrap w:val="on"/>
        <w:spacing w:before="0" w:after="0" w:line="288" w:lineRule="auto"/>
        <w:ind w:left="0" w:right="0"/>
        <w:jc w:val="left"/>
        <w:textAlignment w:val="auto"/>
        <w:rPr>
          <w:sz w:val="28"/>
        </w:rPr>
      </w:pPr>
      <w:bookmarkStart w:name="62045aff8ad94b919067f05aa34e5151" w:id="1008"/>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P</m:t>
            </m:r>
          </m:e>
          <m:sup>
            <m:r>
              <w:rPr>
                <w:rFonts w:ascii="Cambria Math" w:hAnsi="Cambria Math"/>
              </w:rPr>
              <m:t>-1</m:t>
            </m:r>
          </m:sup>
        </m:sSup>
        <m:r>
          <w:rPr>
            <w:rFonts w:ascii="Cambria Math" w:hAnsi="Cambria Math"/>
          </w:rPr>
          <m:t>AP=Λ⇒A=PΛ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00000"/>
          <w:b w:val="off"/>
          <w:i w:val="off"/>
        </w:rPr>
        <w:t xml:space="preserve"> </w:t>
      </w:r>
      <w:bookmarkEnd w:id="1008"/>
    </w:p>
    <w:p>
      <w:pPr>
        <w:pStyle w:val="公式正文"/>
        <w:pageBreakBefore w:val="off"/>
        <w:tabs/>
        <w:wordWrap w:val="on"/>
        <w:spacing w:before="0" w:after="0" w:line="288" w:lineRule="auto"/>
        <w:ind w:left="0" w:right="0"/>
        <w:jc w:val="left"/>
        <w:textAlignment w:val="auto"/>
        <w:rPr>
          <w:sz w:val="28"/>
        </w:rPr>
      </w:pPr>
      <w:bookmarkStart w:name="8ab0c0f540804837ba0d220674037f01" w:id="1009"/>
      <w:r>
        <w:rPr>
          <w:rFonts w:ascii="Source Han Sans CN" w:hAnsi="Source Han Sans CN" w:cs="Source Han Sans CN" w:eastAsia="Source Han Sans CN"/>
          <w:sz w:val="28"/>
          <w:spacing w:val="0"/>
          <w:color w:val="000000"/>
          <w:b w:val="off"/>
          <w:i w:val="off"/>
        </w:rPr>
        <w:t>其中：</w:t>
      </w:r>
      <w:bookmarkEnd w:id="1009"/>
    </w:p>
    <w:p>
      <w:pPr>
        <w:pStyle w:val="一级无序列表"/>
        <w:pageBreakBefore w:val="off"/>
        <w:numPr>
          <w:ilvl w:val="0"/>
          <w:numId w:val="1"/>
        </w:numPr>
        <w:tabs/>
        <w:wordWrap w:val="on"/>
        <w:spacing w:before="0" w:after="0" w:line="288" w:lineRule="auto"/>
        <w:ind w:hanging="440" w:left="440" w:right="0"/>
        <w:jc w:val="left"/>
        <w:textAlignment w:val="auto"/>
        <w:rPr>
          <w:sz w:val="28"/>
        </w:rPr>
      </w:pPr>
      <w:bookmarkStart w:name="7c27ee3f-0d9a-4831-afdf-0b9f7c7b742e" w:id="1010"/>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d0d0d"/>
          <w:b w:val="off"/>
          <w:i w:val="off"/>
        </w:rPr>
        <w:t xml:space="preserve">  是由特征值构成的对角矩阵。</w:t>
      </w:r>
      <w:bookmarkEnd w:id="1010"/>
    </w:p>
    <w:p>
      <w:pPr>
        <w:pStyle w:val="一级无序列表"/>
        <w:pageBreakBefore w:val="off"/>
        <w:numPr>
          <w:ilvl w:val="0"/>
          <w:numId w:val="1"/>
        </w:numPr>
        <w:tabs/>
        <w:wordWrap w:val="on"/>
        <w:spacing w:before="0" w:after="0" w:line="288" w:lineRule="auto"/>
        <w:ind w:hanging="440" w:left="440" w:right="0"/>
        <w:jc w:val="left"/>
        <w:textAlignment w:val="auto"/>
        <w:rPr>
          <w:sz w:val="28"/>
        </w:rPr>
      </w:pPr>
      <w:bookmarkStart w:name="605371bd-036f-465e-b5d0-deb3d5807d61" w:id="1011"/>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r>
          <w:rPr>
            <w:rFonts w:ascii="Cambria Math" w:hAnsi="Cambria Math"/>
          </w:rPr>
          <m:t>P</m:t>
        </m:r>
      </m:oMath>
      <w:r>
        <w:rPr>
          <w:rFonts w:ascii="Source Han Sans CN" w:hAnsi="Source Han Sans CN" w:cs="Source Han Sans CN" w:eastAsia="Source Han Sans CN"/>
          <w:sz w:val="28"/>
          <w:spacing w:val="0"/>
          <w:color w:val="0d0d0d"/>
          <w:b w:val="off"/>
          <w:i w:val="off"/>
        </w:rPr>
        <w:t xml:space="preserve">  是由对应的线性无关特征向量组成的矩阵。</w:t>
      </w:r>
      <w:bookmarkEnd w:id="1011"/>
    </w:p>
    <w:p>
      <w:pPr>
        <w:pStyle w:val="正文二级标题"/>
        <w:pageBreakBefore w:val="off"/>
        <w:tabs/>
        <w:wordWrap w:val="on"/>
        <w:spacing w:before="100" w:after="40" w:line="240" w:lineRule="auto"/>
        <w:ind w:left="0" w:right="0"/>
        <w:jc w:val="left"/>
        <w:textAlignment w:val="auto"/>
        <w:rPr>
          <w:sz w:val="36"/>
        </w:rPr>
      </w:pPr>
      <w:bookmarkStart w:name="18a10c2844e14686812772697aad954a" w:id="1012"/>
      <w:r>
        <w:rPr>
          <w:rFonts w:ascii="Source Han Sans CN Medium" w:hAnsi="Source Han Sans CN Medium" w:cs="Source Han Sans CN Medium" w:eastAsia="Source Han Sans CN Medium"/>
          <w:sz w:val="36"/>
          <w:spacing w:val="0"/>
          <w:color w:val="0d0d0d"/>
          <w:b w:val="off"/>
          <w:i w:val="off"/>
        </w:rPr>
        <w:t>特殊情况：实对称矩阵</w:t>
      </w:r>
      <w:bookmarkEnd w:id="1012"/>
    </w:p>
    <w:p>
      <w:pPr>
        <w:pStyle w:val="公式正文"/>
        <w:pageBreakBefore w:val="off"/>
        <w:tabs/>
        <w:wordWrap w:val="on"/>
        <w:spacing w:before="0" w:after="0" w:line="288" w:lineRule="auto"/>
        <w:ind w:left="0" w:right="0"/>
        <w:jc w:val="left"/>
        <w:textAlignment w:val="auto"/>
        <w:rPr>
          <w:sz w:val="28"/>
        </w:rPr>
      </w:pPr>
      <w:bookmarkStart w:name="a68c7682a2db4834bef3cec4a9b3e5ba" w:id="1013"/>
      <w:r>
        <w:rPr>
          <w:rFonts w:ascii="Source Han Sans CN" w:hAnsi="Source Han Sans CN" w:cs="Source Han Sans CN" w:eastAsia="Source Han Sans CN"/>
          <w:sz w:val="28"/>
          <w:spacing w:val="0"/>
          <w:color w:val="000000"/>
          <w:b w:val="off"/>
          <w:i w:val="off"/>
        </w:rPr>
        <w:t xml:space="preserve">若矩阵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为实对称矩阵（即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），则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可以正交相似对角化。此时存在正交矩阵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（满足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-1</m:t>
            </m:r>
          </m:sup>
        </m:sSup>
        <m:r>
          <w:rPr>
            <w:rFonts w:ascii="Cambria Math" w:hAnsi="Cambria Math"/>
          </w:rPr>
          <m:t>=</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），使得：</w:t>
      </w:r>
      <w:bookmarkEnd w:id="1013"/>
    </w:p>
    <w:p>
      <w:pPr>
        <w:pStyle w:val="公式正文"/>
        <w:pageBreakBefore w:val="off"/>
        <w:tabs/>
        <w:wordWrap w:val="on"/>
        <w:spacing w:before="0" w:after="0" w:line="288" w:lineRule="auto"/>
        <w:ind w:left="0" w:right="0"/>
        <w:jc w:val="left"/>
        <w:textAlignment w:val="auto"/>
        <w:rPr>
          <w:sz w:val="28"/>
        </w:rPr>
      </w:pPr>
      <w:bookmarkStart w:name="e25d972abe414eb1999c94f209c0f1db" w:id="101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AQ=Λ⇒A=QΛ</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w:t>
      </w:r>
      <w:bookmarkEnd w:id="1014"/>
    </w:p>
    <w:p>
      <w:pPr>
        <w:pStyle w:val="公式正文"/>
        <w:pageBreakBefore w:val="off"/>
        <w:tabs/>
        <w:wordWrap w:val="on"/>
        <w:spacing w:before="0" w:after="0" w:line="288" w:lineRule="auto"/>
        <w:ind w:left="0" w:right="0"/>
        <w:jc w:val="left"/>
        <w:textAlignment w:val="auto"/>
        <w:rPr>
          <w:sz w:val="28"/>
        </w:rPr>
      </w:pPr>
      <w:bookmarkStart w:name="13c26b2527c24ecd8d5ad2ea909fc611" w:id="1015"/>
      <w:r>
        <w:rPr>
          <w:rFonts w:ascii="Source Han Sans CN" w:hAnsi="Source Han Sans CN" w:cs="Source Han Sans CN" w:eastAsia="Source Han Sans CN"/>
          <w:sz w:val="28"/>
          <w:spacing w:val="0"/>
          <w:color w:val="000000"/>
          <w:b w:val="off"/>
          <w:i w:val="off"/>
        </w:rPr>
        <w:t xml:space="preserve">优势：利用此公式求解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时，只需计算转置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，避免了求逆矩阵  </w:t>
      </w:r>
      <w:r>
        <w:t xml:space="preserve"> </w:t>
      </w:r>
      <m:oMath xmlns:m="http://schemas.openxmlformats.org/officeDocument/2006/math" xmlns:mml="http://www.w3.org/1998/Math/MathML">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00000"/>
          <w:b w:val="off"/>
          <w:i w:val="off"/>
        </w:rPr>
        <w:t xml:space="preserve">  的复杂运算，计算更为简便。</w:t>
      </w:r>
      <w:bookmarkEnd w:id="1015"/>
    </w:p>
    <w:p>
      <w:pPr>
        <w:pStyle w:val="正文一级标题"/>
        <w:pageBreakBefore w:val="off"/>
        <w:tabs/>
        <w:wordWrap w:val="on"/>
        <w:spacing w:before="0" w:after="300" w:line="240" w:lineRule="auto"/>
        <w:ind w:left="0" w:right="0"/>
        <w:jc w:val="center"/>
        <w:textAlignment w:val="auto"/>
        <w:rPr>
          <w:sz w:val="40"/>
        </w:rPr>
      </w:pPr>
      <w:bookmarkStart w:name="c0a60d4b9bf34e219b12916588ea8e41" w:id="1016"/>
      <w:r>
        <w:rPr>
          <w:rFonts w:ascii="Source Han Sans CN Medium" w:hAnsi="Source Han Sans CN Medium" w:cs="Source Han Sans CN Medium" w:eastAsia="Source Han Sans CN Medium"/>
          <w:sz w:val="40"/>
          <w:spacing w:val="0"/>
          <w:color w:val="000000"/>
          <w:b w:val="off"/>
          <w:i w:val="off"/>
        </w:rPr>
        <w:t xml:space="preserve">特征值与特征向量的四种常见获取途径 </w:t>
      </w:r>
      <w:bookmarkEnd w:id="1016"/>
    </w:p>
    <w:p>
      <w:pPr>
        <w:pageBreakBefore w:val="off"/>
        <w:tabs/>
        <w:wordWrap w:val="on"/>
        <w:spacing w:before="0" w:after="100" w:line="240" w:lineRule="auto"/>
        <w:ind w:left="0" w:right="0"/>
        <w:jc w:val="left"/>
        <w:textAlignment w:val="auto"/>
      </w:pPr>
      <w:bookmarkStart w:name="" w:id="1017"/>
      <w:r>
        <w:drawing>
          <wp:inline distL="0" distR="0" distT="0" distB="0">
            <wp:extent cx="5270500" cy="2946400"/>
            <wp:docPr id="6" name="Drawing 6"/>
            <a:graphic xmlns:a="http://schemas.openxmlformats.org/drawingml/2006/main">
              <a:graphicData uri="http://schemas.openxmlformats.org/drawingml/2006/picture">
                <pic:pic xmlns:pic="http://schemas.openxmlformats.org/drawingml/2006/picture">
                  <pic:nvPicPr>
                    <pic:cNvPr id="0" name="Picture 5"/>
                    <pic:cNvPicPr>
                      <a:picLocks noChangeAspect="true"/>
                    </pic:cNvPicPr>
                  </pic:nvPicPr>
                  <pic:blipFill>
                    <a:blip r:embed="rId7"/>
                    <a:stretch>
                      <a:fillRect/>
                    </a:stretch>
                  </pic:blipFill>
                  <pic:spPr>
                    <a:xfrm>
                      <a:off x="0" y="0"/>
                      <a:ext cx="5270500" cy="2946400"/>
                    </a:xfrm>
                    <a:prstGeom prst="rect">
                      <a:avLst/>
                    </a:prstGeom>
                  </pic:spPr>
                </pic:pic>
              </a:graphicData>
            </a:graphic>
          </wp:inline>
        </w:drawing>
      </w:r>
      <w:bookmarkEnd w:id="1017"/>
    </w:p>
    <w:p>
      <w:pPr>
        <w:pStyle w:val="正文二级标题"/>
        <w:pageBreakBefore w:val="off"/>
        <w:tabs/>
        <w:wordWrap w:val="on"/>
        <w:spacing w:before="100" w:after="40" w:line="240" w:lineRule="auto"/>
        <w:ind w:left="0" w:right="0"/>
        <w:jc w:val="left"/>
        <w:textAlignment w:val="auto"/>
        <w:rPr>
          <w:sz w:val="36"/>
        </w:rPr>
      </w:pPr>
      <w:bookmarkStart w:name="4ad181c0dc10411eae1340a99478c9cc" w:id="1018"/>
      <w:r>
        <w:rPr>
          <w:rFonts w:ascii="Source Han Sans CN Medium" w:hAnsi="Source Han Sans CN Medium" w:cs="Source Han Sans CN Medium" w:eastAsia="Source Han Sans CN Medium"/>
          <w:sz w:val="36"/>
          <w:spacing w:val="0"/>
          <w:color w:val="0d0d0d"/>
          <w:b w:val="off"/>
          <w:i w:val="off"/>
        </w:rPr>
        <w:t>途径一：行列式为零</w:t>
      </w:r>
      <w:bookmarkEnd w:id="1018"/>
    </w:p>
    <w:p>
      <w:pPr>
        <w:pStyle w:val="公式正文"/>
        <w:pageBreakBefore w:val="off"/>
        <w:tabs/>
        <w:wordWrap w:val="on"/>
        <w:spacing w:before="0" w:after="0" w:line="288" w:lineRule="auto"/>
        <w:ind w:left="0" w:right="0"/>
        <w:jc w:val="left"/>
        <w:textAlignment w:val="auto"/>
        <w:rPr>
          <w:sz w:val="28"/>
        </w:rPr>
      </w:pPr>
      <w:bookmarkStart w:name="ba25fe290e2f4fdd9a7166eef456ba8e" w:id="1019"/>
      <w:r>
        <w:rPr>
          <w:rFonts w:ascii="Source Han Sans CN" w:hAnsi="Source Han Sans CN" w:cs="Source Han Sans CN" w:eastAsia="Source Han Sans CN"/>
          <w:sz w:val="28"/>
          <w:spacing w:val="0"/>
          <w:color w:val="000000"/>
          <w:b w:val="off"/>
          <w:i w:val="off"/>
        </w:rPr>
        <w:t xml:space="preserve">若题目给出  </w:t>
      </w:r>
      <w:r>
        <w:t xml:space="preserve"> </w:t>
      </w:r>
      <m:oMath xmlns:m="http://schemas.openxmlformats.org/officeDocument/2006/math" xmlns:mml="http://www.w3.org/1998/Math/MathML">
        <m:r>
          <w:rPr>
            <w:rFonts w:ascii="Cambria Math" w:hAnsi="Cambria Math"/>
          </w:rPr>
          <m:t>|A|=0</m:t>
        </m:r>
      </m:oMath>
      <w:r>
        <w:rPr>
          <w:rFonts w:ascii="Source Han Sans CN" w:hAnsi="Source Han Sans CN" w:cs="Source Han Sans CN" w:eastAsia="Source Han Sans CN"/>
          <w:sz w:val="28"/>
          <w:spacing w:val="0"/>
          <w:color w:val="000000"/>
          <w:b w:val="off"/>
          <w:i w:val="off"/>
        </w:rPr>
        <w:t xml:space="preserve"> ，则隐含以下等价信息：</w:t>
      </w:r>
      <w:bookmarkEnd w:id="1019"/>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2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的列向量线性相关。</w:t>
      </w:r>
      <w:bookmarkEnd w:id="1020"/>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21"/>
      <w:r>
        <w:rPr>
          <w:rFonts w:ascii="Source Han Sans CN" w:hAnsi="Source Han Sans CN" w:cs="Source Han Sans CN" w:eastAsia="Source Han Sans CN"/>
          <w:sz w:val="28"/>
          <w:spacing w:val="0"/>
          <w:b w:val="off"/>
          <w:i w:val="off"/>
        </w:rPr>
        <w:t xml:space="preserve">齐次线性方程组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b w:val="off"/>
          <w:i w:val="off"/>
        </w:rPr>
        <w:t xml:space="preserve">  有非零解。</w:t>
      </w:r>
      <w:bookmarkEnd w:id="1021"/>
    </w:p>
    <w:p>
      <w:pPr>
        <w:pStyle w:val="一级有序列表"/>
        <w:pageBreakBefore w:val="off"/>
        <w:numPr>
          <w:ilvl w:val="0"/>
          <w:numId w:val="2"/>
        </w:numPr>
        <w:tabs/>
        <w:wordWrap w:val="on"/>
        <w:spacing w:before="0" w:after="0" w:line="288" w:lineRule="auto"/>
        <w:ind w:hanging="440" w:left="440" w:right="0"/>
        <w:jc w:val="left"/>
        <w:textAlignment w:val="auto"/>
        <w:rPr>
          <w:sz w:val="28"/>
        </w:rPr>
      </w:pPr>
      <w:bookmarkStart w:name="" w:id="1022"/>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拥有特征值  </w:t>
      </w:r>
      <w:r>
        <w:t xml:space="preserve"> </w:t>
      </w:r>
      <m:oMath xmlns:m="http://schemas.openxmlformats.org/officeDocument/2006/math" xmlns:mml="http://www.w3.org/1998/Math/MathML">
        <m:r>
          <w:rPr>
            <w:rFonts w:ascii="Cambria Math" w:hAnsi="Cambria Math"/>
          </w:rPr>
          <m:t>λ=0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获取方法：求解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b w:val="off"/>
          <w:i w:val="off"/>
        </w:rPr>
        <w:t xml:space="preserve">  的基础解系，得到的非零解向量即为属于特征值  </w:t>
      </w:r>
      <w:r>
        <w:t xml:space="preserve"> </w:t>
      </w:r>
      <m:oMath xmlns:m="http://schemas.openxmlformats.org/officeDocument/2006/math" xmlns:mml="http://www.w3.org/1998/Math/MathML">
        <m:r>
          <w:rPr>
            <w:rFonts w:ascii="Cambria Math" w:hAnsi="Cambria Math"/>
          </w:rPr>
          <m:t>λ=0</m:t>
        </m:r>
      </m:oMath>
      <w:r>
        <w:rPr>
          <w:rFonts w:ascii="Source Han Sans CN" w:hAnsi="Source Han Sans CN" w:cs="Source Han Sans CN" w:eastAsia="Source Han Sans CN"/>
          <w:sz w:val="28"/>
          <w:spacing w:val="0"/>
          <w:b w:val="off"/>
          <w:i w:val="off"/>
        </w:rPr>
        <w:t xml:space="preserve">  的特征向量。</w:t>
      </w:r>
      <w:bookmarkEnd w:id="1022"/>
    </w:p>
    <w:p>
      <w:pPr>
        <w:pStyle w:val="正文二级标题"/>
        <w:pageBreakBefore w:val="off"/>
        <w:tabs/>
        <w:wordWrap w:val="on"/>
        <w:spacing w:before="100" w:after="40" w:line="240" w:lineRule="auto"/>
        <w:ind w:left="0" w:right="0"/>
        <w:jc w:val="left"/>
        <w:textAlignment w:val="auto"/>
        <w:rPr>
          <w:sz w:val="36"/>
        </w:rPr>
      </w:pPr>
      <w:bookmarkStart w:name="ad65f073660042dda70d0cfe8a7b70e7" w:id="1023"/>
      <w:r>
        <w:rPr>
          <w:rFonts w:ascii="Source Han Sans CN Medium" w:hAnsi="Source Han Sans CN Medium" w:cs="Source Han Sans CN Medium" w:eastAsia="Source Han Sans CN Medium"/>
          <w:sz w:val="36"/>
          <w:spacing w:val="0"/>
          <w:color w:val="0d0d0d"/>
          <w:b w:val="off"/>
          <w:i w:val="off"/>
        </w:rPr>
        <w:t xml:space="preserve">途径二：矩阵乘积为零 ( </w:t>
      </w:r>
      <w:r>
        <w:t xml:space="preserve"> </w:t>
      </w:r>
      <m:oMath xmlns:m="http://schemas.openxmlformats.org/officeDocument/2006/math" xmlns:mml="http://www.w3.org/1998/Math/MathML">
        <m:r>
          <w:rPr>
            <w:rFonts w:ascii="Cambria Math" w:hAnsi="Cambria Math"/>
          </w:rPr>
          <m:t>AB=O</m:t>
        </m:r>
      </m:oMath>
      <w:r>
        <w:rPr>
          <w:rFonts w:ascii="Source Han Sans CN Medium" w:hAnsi="Source Han Sans CN Medium" w:cs="Source Han Sans CN Medium" w:eastAsia="Source Han Sans CN Medium"/>
          <w:sz w:val="36"/>
          <w:spacing w:val="0"/>
          <w:color w:val="0d0d0d"/>
          <w:b w:val="off"/>
          <w:i w:val="off"/>
        </w:rPr>
        <w:t xml:space="preserve"> )</w:t>
      </w:r>
      <w:bookmarkEnd w:id="1023"/>
    </w:p>
    <w:p>
      <w:pPr>
        <w:pStyle w:val="公式正文"/>
        <w:pageBreakBefore w:val="off"/>
        <w:tabs/>
        <w:wordWrap w:val="on"/>
        <w:spacing w:before="0" w:after="0" w:line="288" w:lineRule="auto"/>
        <w:ind w:left="0" w:right="0"/>
        <w:jc w:val="left"/>
        <w:textAlignment w:val="auto"/>
        <w:rPr>
          <w:sz w:val="28"/>
        </w:rPr>
      </w:pPr>
      <w:bookmarkStart w:name="2cdc1dc3a8714a4fa9b90fe93ce143e9" w:id="1024"/>
      <w:r>
        <w:rPr>
          <w:rFonts w:ascii="Source Han Sans CN" w:hAnsi="Source Han Sans CN" w:cs="Source Han Sans CN" w:eastAsia="Source Han Sans CN"/>
          <w:sz w:val="28"/>
          <w:spacing w:val="0"/>
          <w:color w:val="000000"/>
          <w:b w:val="off"/>
          <w:i w:val="off"/>
        </w:rPr>
        <w:t xml:space="preserve">若题目给出  </w:t>
      </w:r>
      <w:r>
        <w:t xml:space="preserve"> </w:t>
      </w:r>
      <m:oMath xmlns:m="http://schemas.openxmlformats.org/officeDocument/2006/math" xmlns:mml="http://www.w3.org/1998/Math/MathML">
        <m:r>
          <w:rPr>
            <w:rFonts w:ascii="Cambria Math" w:hAnsi="Cambria Math"/>
          </w:rPr>
          <m:t>AB=O</m:t>
        </m:r>
      </m:oMath>
      <w:r>
        <w:rPr>
          <w:rFonts w:ascii="Source Han Sans CN" w:hAnsi="Source Han Sans CN" w:cs="Source Han Sans CN" w:eastAsia="Source Han Sans CN"/>
          <w:sz w:val="28"/>
          <w:spacing w:val="0"/>
          <w:color w:val="000000"/>
          <w:b w:val="off"/>
          <w:i w:val="off"/>
        </w:rPr>
        <w:t xml:space="preserve"> ，且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为非零矩阵：</w:t>
      </w:r>
      <w:bookmarkEnd w:id="1024"/>
    </w:p>
    <w:p>
      <w:pPr>
        <w:pStyle w:val="一级有序列表"/>
        <w:pageBreakBefore w:val="off"/>
        <w:numPr>
          <w:ilvl w:val="0"/>
          <w:numId w:val="3"/>
        </w:numPr>
        <w:tabs/>
        <w:wordWrap w:val="on"/>
        <w:spacing w:before="0" w:after="0" w:line="288" w:lineRule="auto"/>
        <w:ind w:hanging="440" w:left="440" w:right="0"/>
        <w:jc w:val="left"/>
        <w:textAlignment w:val="auto"/>
        <w:rPr>
          <w:sz w:val="28"/>
        </w:rPr>
      </w:pPr>
      <w:bookmarkStart w:name="" w:id="1025"/>
      <w:r>
        <w:rPr>
          <w:rFonts w:ascii="Source Han Sans CN" w:hAnsi="Source Han Sans CN" w:cs="Source Han Sans CN" w:eastAsia="Source Han Sans CN"/>
          <w:sz w:val="28"/>
          <w:spacing w:val="0"/>
          <w:b w:val="off"/>
          <w:i w:val="off"/>
        </w:rPr>
        <w:t xml:space="preserve">将矩阵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进行列分块，设  </w:t>
      </w:r>
      <w:r>
        <w:t xml:space="preserve"> </w:t>
      </w:r>
      <m:oMath xmlns:m="http://schemas.openxmlformats.org/officeDocument/2006/math" xmlns:mml="http://www.w3.org/1998/Math/MathML">
        <m:r>
          <w:rPr>
            <w:rFonts w:ascii="Cambria Math" w:hAnsi="Cambria Math"/>
          </w:rPr>
          <m:t>B=</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r>
              <w:rPr>
                <w:rFonts w:ascii="Cambria Math" w:hAnsi="Cambria Math"/>
              </w:rPr>
              <m:t>⋯</m:t>
            </m:r>
          </m:e>
          <m:e>
            <m:sSub>
              <m:e>
                <m:r>
                  <w:rPr>
                    <w:rFonts w:ascii="Cambria Math" w:hAnsi="Cambria Math"/>
                  </w:rPr>
                  <m:t>β</m:t>
                </m:r>
              </m:e>
              <m:sub>
                <m:r>
                  <w:rPr>
                    <w:rFonts w:ascii="Cambria Math" w:hAnsi="Cambria Math"/>
                  </w:rPr>
                  <m:t>s</m:t>
                </m:r>
              </m:sub>
            </m:sSub>
          </m:e>
        </m:d>
      </m:oMath>
      <w:r>
        <w:rPr>
          <w:rFonts w:ascii="Source Han Sans CN" w:hAnsi="Source Han Sans CN" w:cs="Source Han Sans CN" w:eastAsia="Source Han Sans CN"/>
          <w:sz w:val="28"/>
          <w:spacing w:val="0"/>
          <w:b w:val="off"/>
          <w:i w:val="off"/>
        </w:rPr>
        <w:t xml:space="preserve"> 。</w:t>
      </w:r>
      <w:bookmarkEnd w:id="1025"/>
    </w:p>
    <w:p>
      <w:pPr>
        <w:pStyle w:val="一级有序列表"/>
        <w:pageBreakBefore w:val="off"/>
        <w:numPr>
          <w:ilvl w:val="0"/>
          <w:numId w:val="3"/>
        </w:numPr>
        <w:tabs/>
        <w:wordWrap w:val="on"/>
        <w:spacing w:before="0" w:after="0" w:line="288" w:lineRule="auto"/>
        <w:ind w:hanging="440" w:left="440" w:right="0"/>
        <w:jc w:val="left"/>
        <w:textAlignment w:val="auto"/>
        <w:rPr>
          <w:sz w:val="28"/>
        </w:rPr>
      </w:pPr>
      <w:bookmarkStart w:name="" w:id="1026"/>
      <w:r>
        <w:rPr>
          <w:rFonts w:ascii="Source Han Sans CN" w:hAnsi="Source Han Sans CN" w:cs="Source Han Sans CN" w:eastAsia="Source Han Sans CN"/>
          <w:sz w:val="28"/>
          <w:spacing w:val="0"/>
          <w:b w:val="off"/>
          <w:i w:val="off"/>
        </w:rPr>
        <w:t xml:space="preserve">由  </w:t>
      </w:r>
      <w:r>
        <w:t xml:space="preserve"> </w:t>
      </w:r>
      <m:oMath xmlns:m="http://schemas.openxmlformats.org/officeDocument/2006/math" xmlns:mml="http://www.w3.org/1998/Math/MathML">
        <m:r>
          <w:rPr>
            <w:rFonts w:ascii="Cambria Math" w:hAnsi="Cambria Math"/>
          </w:rPr>
          <m:t>AB=O</m:t>
        </m:r>
      </m:oMath>
      <w:r>
        <w:rPr>
          <w:rFonts w:ascii="Source Han Sans CN" w:hAnsi="Source Han Sans CN" w:cs="Source Han Sans CN" w:eastAsia="Source Han Sans CN"/>
          <w:sz w:val="28"/>
          <w:spacing w:val="0"/>
          <w:b w:val="off"/>
          <w:i w:val="off"/>
        </w:rPr>
        <w:t xml:space="preserve">  可得  </w:t>
      </w:r>
      <w:r>
        <w:t xml:space="preserve"> </w:t>
      </w:r>
      <m:oMath xmlns:m="http://schemas.openxmlformats.org/officeDocument/2006/math" xmlns:mml="http://www.w3.org/1998/Math/MathML">
        <m:r>
          <w:rPr>
            <w:rFonts w:ascii="Cambria Math" w:hAnsi="Cambria Math"/>
          </w:rPr>
          <m:t>A</m:t>
        </m:r>
        <m:sSub>
          <m:e>
            <m:r>
              <w:rPr>
                <w:rFonts w:ascii="Cambria Math" w:hAnsi="Cambria Math"/>
              </w:rPr>
              <m:t>β</m:t>
            </m:r>
          </m:e>
          <m:sub>
            <m:r>
              <w:rPr>
                <w:rFonts w:ascii="Cambria Math" w:hAnsi="Cambria Math"/>
              </w:rPr>
              <m:t>i</m:t>
            </m:r>
          </m:sub>
        </m:sSub>
        <m:r>
          <w:rPr>
            <w:rFonts w:ascii="Cambria Math" w:hAnsi="Cambria Math"/>
          </w:rPr>
          <m:t>=0⋅</m:t>
        </m:r>
        <m:sSub>
          <m:e>
            <m:r>
              <w:rPr>
                <w:rFonts w:ascii="Cambria Math" w:hAnsi="Cambria Math"/>
              </w:rPr>
              <m:t>β</m:t>
            </m:r>
          </m:e>
          <m:sub>
            <m:r>
              <w:rPr>
                <w:rFonts w:ascii="Cambria Math" w:hAnsi="Cambria Math"/>
              </w:rPr>
              <m:t>i</m:t>
            </m:r>
          </m:sub>
        </m:sSub>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r>
          <w:rPr>
            <w:rFonts w:ascii="Cambria Math" w:hAnsi="Cambria Math"/>
          </w:rPr>
          <m:t>i=1,2,⋯,s</m:t>
        </m:r>
      </m:oMath>
      <w:r>
        <w:rPr>
          <w:rFonts w:ascii="Source Han Sans CN" w:hAnsi="Source Han Sans CN" w:cs="Source Han Sans CN" w:eastAsia="Source Han Sans CN"/>
          <w:sz w:val="28"/>
          <w:spacing w:val="0"/>
          <w:b w:val="off"/>
          <w:i w:val="off"/>
        </w:rPr>
        <w:t xml:space="preserve"> )。</w:t>
      </w:r>
      <w:bookmarkEnd w:id="1026"/>
    </w:p>
    <w:p>
      <w:pPr>
        <w:pStyle w:val="一级有序列表"/>
        <w:pageBreakBefore w:val="off"/>
        <w:numPr>
          <w:ilvl w:val="0"/>
          <w:numId w:val="3"/>
        </w:numPr>
        <w:tabs/>
        <w:wordWrap w:val="on"/>
        <w:spacing w:before="0" w:after="0" w:line="288" w:lineRule="auto"/>
        <w:ind w:hanging="440" w:left="440" w:right="0"/>
        <w:jc w:val="left"/>
        <w:textAlignment w:val="auto"/>
        <w:rPr>
          <w:sz w:val="28"/>
        </w:rPr>
      </w:pPr>
      <w:bookmarkStart w:name="" w:id="1027"/>
      <w:r>
        <w:rPr>
          <w:rFonts w:ascii="Source Han Sans CN" w:hAnsi="Source Han Sans CN" w:cs="Source Han Sans CN" w:eastAsia="Source Han Sans CN"/>
          <w:sz w:val="28"/>
          <w:spacing w:val="0"/>
          <w:b w:val="off"/>
          <w:i w:val="off"/>
        </w:rPr>
        <w:t xml:space="preserve">结论：矩阵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的每一列非零向量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均为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r>
          <w:rPr>
            <w:rFonts w:ascii="Cambria Math" w:hAnsi="Cambria Math"/>
          </w:rPr>
          <m:t>λ=0</m:t>
        </m:r>
      </m:oMath>
      <w:r>
        <w:rPr>
          <w:rFonts w:ascii="Source Han Sans CN" w:hAnsi="Source Han Sans CN" w:cs="Source Han Sans CN" w:eastAsia="Source Han Sans CN"/>
          <w:sz w:val="28"/>
          <w:spacing w:val="0"/>
          <w:b w:val="off"/>
          <w:i w:val="off"/>
        </w:rPr>
        <w:t xml:space="preserve">  的特征向量。</w:t>
      </w:r>
      <w:bookmarkEnd w:id="1027"/>
    </w:p>
    <w:p>
      <w:pPr>
        <w:pStyle w:val="正文二级标题"/>
        <w:pageBreakBefore w:val="off"/>
        <w:tabs/>
        <w:wordWrap w:val="on"/>
        <w:spacing w:before="100" w:after="40" w:line="240" w:lineRule="auto"/>
        <w:ind w:left="0" w:right="0"/>
        <w:jc w:val="left"/>
        <w:textAlignment w:val="auto"/>
        <w:rPr>
          <w:sz w:val="36"/>
        </w:rPr>
      </w:pPr>
      <w:bookmarkStart w:name="6d42e939d9054351bd0764351691ab27" w:id="1028"/>
      <w:r>
        <w:rPr>
          <w:rFonts w:ascii="Source Han Sans CN Medium" w:hAnsi="Source Han Sans CN Medium" w:cs="Source Han Sans CN Medium" w:eastAsia="Source Han Sans CN Medium"/>
          <w:sz w:val="36"/>
          <w:spacing w:val="0"/>
          <w:color w:val="0d0d0d"/>
          <w:b w:val="off"/>
          <w:i w:val="off"/>
        </w:rPr>
        <w:t xml:space="preserve">途径三：矩阵乘积关系 ( </w:t>
      </w:r>
      <w:r>
        <w:t xml:space="preserve"> </w:t>
      </w:r>
      <m:oMath xmlns:m="http://schemas.openxmlformats.org/officeDocument/2006/math" xmlns:mml="http://www.w3.org/1998/Math/MathML">
        <m:r>
          <w:rPr>
            <w:rFonts w:ascii="Cambria Math" w:hAnsi="Cambria Math"/>
          </w:rPr>
          <m:t>AB=C</m:t>
        </m:r>
      </m:oMath>
      <w:r>
        <w:rPr>
          <w:rFonts w:ascii="Source Han Sans CN Medium" w:hAnsi="Source Han Sans CN Medium" w:cs="Source Han Sans CN Medium" w:eastAsia="Source Han Sans CN Medium"/>
          <w:sz w:val="36"/>
          <w:spacing w:val="0"/>
          <w:color w:val="0d0d0d"/>
          <w:b w:val="off"/>
          <w:i w:val="off"/>
        </w:rPr>
        <w:t xml:space="preserve"> )</w:t>
      </w:r>
      <w:bookmarkEnd w:id="1028"/>
    </w:p>
    <w:p>
      <w:pPr>
        <w:pStyle w:val="公式正文"/>
        <w:pageBreakBefore w:val="off"/>
        <w:tabs/>
        <w:wordWrap w:val="on"/>
        <w:spacing w:before="0" w:after="0" w:line="288" w:lineRule="auto"/>
        <w:ind w:left="0" w:right="0"/>
        <w:jc w:val="left"/>
        <w:textAlignment w:val="auto"/>
        <w:rPr>
          <w:sz w:val="28"/>
        </w:rPr>
      </w:pPr>
      <w:bookmarkStart w:name="f89aa9facb0d40e297c60f022e59dcee" w:id="1029"/>
      <w:r>
        <w:rPr>
          <w:rFonts w:ascii="Source Han Sans CN" w:hAnsi="Source Han Sans CN" w:cs="Source Han Sans CN" w:eastAsia="Source Han Sans CN"/>
          <w:sz w:val="28"/>
          <w:spacing w:val="0"/>
          <w:color w:val="000000"/>
          <w:b w:val="off"/>
          <w:i w:val="off"/>
        </w:rPr>
        <w:t xml:space="preserve">若题目给出  </w:t>
      </w:r>
      <w:r>
        <w:t xml:space="preserve"> </w:t>
      </w:r>
      <m:oMath xmlns:m="http://schemas.openxmlformats.org/officeDocument/2006/math" xmlns:mml="http://www.w3.org/1998/Math/MathML">
        <m:r>
          <w:rPr>
            <w:rFonts w:ascii="Cambria Math" w:hAnsi="Cambria Math"/>
          </w:rPr>
          <m:t>AB=C</m:t>
        </m:r>
      </m:oMath>
      <w:r>
        <w:rPr>
          <w:rFonts w:ascii="Source Han Sans CN" w:hAnsi="Source Han Sans CN" w:cs="Source Han Sans CN" w:eastAsia="Source Han Sans CN"/>
          <w:sz w:val="28"/>
          <w:spacing w:val="0"/>
          <w:color w:val="000000"/>
          <w:b w:val="off"/>
          <w:i w:val="off"/>
        </w:rPr>
        <w:t xml:space="preserve"> ：</w:t>
      </w:r>
      <w:bookmarkEnd w:id="1029"/>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30"/>
      <w:r>
        <w:rPr>
          <w:rFonts w:ascii="Source Han Sans CN" w:hAnsi="Source Han Sans CN" w:cs="Source Han Sans CN" w:eastAsia="Source Han Sans CN"/>
          <w:sz w:val="28"/>
          <w:spacing w:val="0"/>
          <w:b w:val="off"/>
          <w:i w:val="off"/>
        </w:rPr>
        <w:t xml:space="preserve">将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分别列分块： </w:t>
      </w:r>
      <w:r>
        <w:t xml:space="preserve"> </w:t>
      </w:r>
      <m:oMath xmlns:m="http://schemas.openxmlformats.org/officeDocument/2006/math" xmlns:mml="http://www.w3.org/1998/Math/MathML">
        <m:r>
          <w:rPr>
            <w:rFonts w:ascii="Cambria Math" w:hAnsi="Cambria Math"/>
          </w:rPr>
          <m:t>B=</m:t>
        </m:r>
        <m:d>
          <m:dPr>
            <m:sepChr m:val=","/>
          </m:dPr>
          <m:e>
            <m:sSub>
              <m:e>
                <m:r>
                  <w:rPr>
                    <w:rFonts w:ascii="Cambria Math" w:hAnsi="Cambria Math"/>
                  </w:rPr>
                  <m:t>β</m:t>
                </m:r>
              </m:e>
              <m:sub>
                <m:r>
                  <w:rPr>
                    <w:rFonts w:ascii="Cambria Math" w:hAnsi="Cambria Math"/>
                  </w:rPr>
                  <m:t>1</m:t>
                </m:r>
              </m:sub>
            </m:sSub>
          </m:e>
          <m:e>
            <m:r>
              <w:rPr>
                <w:rFonts w:ascii="Cambria Math" w:hAnsi="Cambria Math"/>
              </w:rPr>
              <m:t>⋯</m:t>
            </m:r>
          </m:e>
          <m:e>
            <m:sSub>
              <m:e>
                <m:r>
                  <w:rPr>
                    <w:rFonts w:ascii="Cambria Math" w:hAnsi="Cambria Math"/>
                  </w:rPr>
                  <m:t>β</m:t>
                </m:r>
              </m:e>
              <m:sub>
                <m:r>
                  <w:rPr>
                    <w:rFonts w:ascii="Cambria Math" w:hAnsi="Cambria Math"/>
                  </w:rPr>
                  <m:t>n</m:t>
                </m:r>
              </m:sub>
            </m:sSub>
          </m:e>
        </m:d>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r>
          <w:rPr>
            <w:rFonts w:ascii="Cambria Math" w:hAnsi="Cambria Math"/>
          </w:rPr>
          <m:t>C=</m:t>
        </m:r>
        <m:d>
          <m:dPr>
            <m:sepChr m:val=","/>
          </m:dPr>
          <m:e>
            <m:sSub>
              <m:e>
                <m:r>
                  <w:rPr>
                    <w:rFonts w:ascii="Cambria Math" w:hAnsi="Cambria Math"/>
                  </w:rPr>
                  <m:t>γ</m:t>
                </m:r>
              </m:e>
              <m:sub>
                <m:r>
                  <w:rPr>
                    <w:rFonts w:ascii="Cambria Math" w:hAnsi="Cambria Math"/>
                  </w:rPr>
                  <m:t>1</m:t>
                </m:r>
              </m:sub>
            </m:sSub>
          </m:e>
          <m:e>
            <m:r>
              <w:rPr>
                <w:rFonts w:ascii="Cambria Math" w:hAnsi="Cambria Math"/>
              </w:rPr>
              <m:t>⋯</m:t>
            </m:r>
          </m:e>
          <m:e>
            <m:sSub>
              <m:e>
                <m:r>
                  <w:rPr>
                    <w:rFonts w:ascii="Cambria Math" w:hAnsi="Cambria Math"/>
                  </w:rPr>
                  <m:t>γ</m:t>
                </m:r>
              </m:e>
              <m:sub>
                <m:r>
                  <w:rPr>
                    <w:rFonts w:ascii="Cambria Math" w:hAnsi="Cambria Math"/>
                  </w:rPr>
                  <m:t>n</m:t>
                </m:r>
              </m:sub>
            </m:sSub>
          </m:e>
        </m:d>
      </m:oMath>
      <w:r>
        <w:rPr>
          <w:rFonts w:ascii="Source Han Sans CN" w:hAnsi="Source Han Sans CN" w:cs="Source Han Sans CN" w:eastAsia="Source Han Sans CN"/>
          <w:sz w:val="28"/>
          <w:spacing w:val="0"/>
          <w:b w:val="off"/>
          <w:i w:val="off"/>
        </w:rPr>
        <w:t xml:space="preserve"> 。</w:t>
      </w:r>
      <w:bookmarkEnd w:id="1030"/>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31"/>
      <w:r>
        <w:rPr>
          <w:rFonts w:ascii="Source Han Sans CN" w:hAnsi="Source Han Sans CN" w:cs="Source Han Sans CN" w:eastAsia="Source Han Sans CN"/>
          <w:sz w:val="28"/>
          <w:spacing w:val="0"/>
          <w:b w:val="off"/>
          <w:i w:val="off"/>
        </w:rPr>
        <w:t xml:space="preserve">根据分块乘法，有  </w:t>
      </w:r>
      <w:r>
        <w:t xml:space="preserve"> </w:t>
      </w:r>
      <m:oMath xmlns:m="http://schemas.openxmlformats.org/officeDocument/2006/math" xmlns:mml="http://www.w3.org/1998/Math/MathML">
        <m:r>
          <w:rPr>
            <w:rFonts w:ascii="Cambria Math" w:hAnsi="Cambria Math"/>
          </w:rPr>
          <m:t>A</m:t>
        </m:r>
        <m:sSub>
          <m:e>
            <m:r>
              <w:rPr>
                <w:rFonts w:ascii="Cambria Math" w:hAnsi="Cambria Math"/>
              </w:rPr>
              <m:t>β</m:t>
            </m:r>
          </m:e>
          <m:sub>
            <m:r>
              <w:rPr>
                <w:rFonts w:ascii="Cambria Math" w:hAnsi="Cambria Math"/>
              </w:rPr>
              <m:t>i</m:t>
            </m:r>
          </m:sub>
        </m:sSub>
        <m:r>
          <w:rPr>
            <w:rFonts w:ascii="Cambria Math" w:hAnsi="Cambria Math"/>
          </w:rPr>
          <m:t>=</m:t>
        </m:r>
        <m:sSub>
          <m:e>
            <m:r>
              <w:rPr>
                <w:rFonts w:ascii="Cambria Math" w:hAnsi="Cambria Math"/>
              </w:rPr>
              <m:t>γ</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r>
          <w:rPr>
            <w:rFonts w:ascii="Cambria Math" w:hAnsi="Cambria Math"/>
          </w:rPr>
          <m:t>i=1,⋯,n</m:t>
        </m:r>
      </m:oMath>
      <w:r>
        <w:rPr>
          <w:rFonts w:ascii="Source Han Sans CN" w:hAnsi="Source Han Sans CN" w:cs="Source Han Sans CN" w:eastAsia="Source Han Sans CN"/>
          <w:sz w:val="28"/>
          <w:spacing w:val="0"/>
          <w:b w:val="off"/>
          <w:i w:val="off"/>
        </w:rPr>
        <w:t xml:space="preserve"> )。</w:t>
      </w:r>
      <w:bookmarkEnd w:id="1031"/>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32"/>
      <w:r>
        <w:rPr>
          <w:rFonts w:ascii="Source Han Sans CN" w:hAnsi="Source Han Sans CN" w:cs="Source Han Sans CN" w:eastAsia="Source Han Sans CN"/>
          <w:sz w:val="28"/>
          <w:spacing w:val="0"/>
          <w:b w:val="off"/>
          <w:i w:val="off"/>
        </w:rPr>
        <w:t xml:space="preserve">判断条件：若存在标量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使得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i</m:t>
            </m:r>
          </m:sub>
        </m:sSub>
        <m:r>
          <w:rPr>
            <w:rFonts w:ascii="Cambria Math" w:hAnsi="Cambria Math"/>
          </w:rPr>
          <m:t>=</m:t>
        </m:r>
        <m:sSub>
          <m:e>
            <m:r>
              <w:rPr>
                <w:rFonts w:ascii="Cambria Math" w:hAnsi="Cambria Math"/>
              </w:rPr>
              <m:t>λ</m:t>
            </m:r>
          </m:e>
          <m:sub>
            <m:r>
              <w:rPr>
                <w:rFonts w:ascii="Cambria Math" w:hAnsi="Cambria Math"/>
              </w:rPr>
              <m:t>i</m:t>
            </m:r>
          </m:sub>
        </m:sSub>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，则：</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sSub>
          <m:e>
            <m:r>
              <w:rPr>
                <w:rFonts w:ascii="Cambria Math" w:hAnsi="Cambria Math"/>
              </w:rPr>
              <m:t>β</m:t>
            </m:r>
          </m:e>
          <m:sub>
            <m:r>
              <w:rPr>
                <w:rFonts w:ascii="Cambria Math" w:hAnsi="Cambria Math"/>
              </w:rPr>
              <m:t>i</m:t>
            </m:r>
          </m:sub>
        </m:sSub>
        <m:r>
          <w:rPr>
            <w:rFonts w:ascii="Cambria Math" w:hAnsi="Cambria Math"/>
          </w:rPr>
          <m:t>=</m:t>
        </m:r>
        <m:sSub>
          <m:e>
            <m:r>
              <w:rPr>
                <w:rFonts w:ascii="Cambria Math" w:hAnsi="Cambria Math"/>
              </w:rPr>
              <m:t>λ</m:t>
            </m:r>
          </m:e>
          <m:sub>
            <m:r>
              <w:rPr>
                <w:rFonts w:ascii="Cambria Math" w:hAnsi="Cambria Math"/>
              </w:rPr>
              <m:t>i</m:t>
            </m:r>
          </m:sub>
        </m:sSub>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w:t>
      </w:r>
      <w:bookmarkEnd w:id="1032"/>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33"/>
      <w:r>
        <w:rPr>
          <w:rFonts w:ascii="Source Han Sans CN" w:hAnsi="Source Han Sans CN" w:cs="Source Han Sans CN" w:eastAsia="Source Han Sans CN"/>
          <w:sz w:val="28"/>
          <w:spacing w:val="0"/>
          <w:b w:val="off"/>
          <w:i w:val="off"/>
        </w:rPr>
        <w:t xml:space="preserve">结论：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（非零向量）是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的特征向量。</w:t>
      </w:r>
      <w:bookmarkEnd w:id="1033"/>
    </w:p>
    <w:p>
      <w:pPr>
        <w:pStyle w:val="正文二级标题"/>
        <w:pageBreakBefore w:val="off"/>
        <w:tabs/>
        <w:wordWrap w:val="on"/>
        <w:spacing w:before="100" w:after="40" w:line="240" w:lineRule="auto"/>
        <w:ind w:left="0" w:right="0"/>
        <w:jc w:val="left"/>
        <w:textAlignment w:val="auto"/>
        <w:rPr>
          <w:sz w:val="36"/>
        </w:rPr>
      </w:pPr>
      <w:bookmarkStart w:name="d795e674cffa4b82b8fe8319d6b2c1e6" w:id="1034"/>
      <w:r>
        <w:rPr>
          <w:rFonts w:ascii="Source Han Sans CN Medium" w:hAnsi="Source Han Sans CN Medium" w:cs="Source Han Sans CN Medium" w:eastAsia="Source Han Sans CN Medium"/>
          <w:sz w:val="36"/>
          <w:spacing w:val="0"/>
          <w:color w:val="0d0d0d"/>
          <w:b w:val="off"/>
          <w:i w:val="off"/>
        </w:rPr>
        <w:t>途径四：行元素之和相等</w:t>
      </w:r>
      <w:bookmarkEnd w:id="1034"/>
    </w:p>
    <w:p>
      <w:pPr>
        <w:pStyle w:val="公式正文"/>
        <w:pageBreakBefore w:val="off"/>
        <w:tabs/>
        <w:wordWrap w:val="on"/>
        <w:spacing w:before="0" w:after="0" w:line="288" w:lineRule="auto"/>
        <w:ind w:left="0" w:right="0"/>
        <w:jc w:val="left"/>
        <w:textAlignment w:val="auto"/>
        <w:rPr>
          <w:sz w:val="28"/>
        </w:rPr>
      </w:pPr>
      <w:bookmarkStart w:name="7f476e825af8491eb5dfb17b405a1ed1" w:id="1035"/>
      <w:r>
        <w:rPr>
          <w:rFonts w:ascii="Source Han Sans CN" w:hAnsi="Source Han Sans CN" w:cs="Source Han Sans CN" w:eastAsia="Source Han Sans CN"/>
          <w:sz w:val="28"/>
          <w:spacing w:val="0"/>
          <w:color w:val="000000"/>
          <w:b w:val="off"/>
          <w:i w:val="off"/>
        </w:rPr>
        <w:t xml:space="preserve">若矩阵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的每行元素之和均为常数  </w:t>
      </w:r>
      <w:r>
        <w:t xml:space="preserve"> </w:t>
      </w:r>
      <m:oMath xmlns:m="http://schemas.openxmlformats.org/officeDocument/2006/math" xmlns:mml="http://www.w3.org/1998/Math/MathML">
        <m:r>
          <w:rPr>
            <w:rFonts w:ascii="Cambria Math" w:hAnsi="Cambria Math"/>
          </w:rPr>
          <m:t>k</m:t>
        </m:r>
      </m:oMath>
      <w:r>
        <w:rPr>
          <w:rFonts w:ascii="Source Han Sans CN" w:hAnsi="Source Han Sans CN" w:cs="Source Han Sans CN" w:eastAsia="Source Han Sans CN"/>
          <w:sz w:val="28"/>
          <w:spacing w:val="0"/>
          <w:color w:val="000000"/>
          <w:b w:val="off"/>
          <w:i w:val="off"/>
        </w:rPr>
        <w:t xml:space="preserve"> ：</w:t>
      </w:r>
      <w:bookmarkEnd w:id="1035"/>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36"/>
      <w:r>
        <w:rPr>
          <w:rFonts w:ascii="Source Han Sans CN" w:hAnsi="Source Han Sans CN" w:cs="Source Han Sans CN" w:eastAsia="Source Han Sans CN"/>
          <w:sz w:val="28"/>
          <w:spacing w:val="0"/>
          <w:b w:val="off"/>
          <w:i w:val="off"/>
        </w:rPr>
        <w:t xml:space="preserve">构造全 1 向量  </w:t>
      </w:r>
      <w:r>
        <w:t xml:space="preserve"> </w:t>
      </w:r>
      <m:oMath xmlns:m="http://schemas.openxmlformats.org/officeDocument/2006/math" xmlns:mml="http://www.w3.org/1998/Math/MathML">
        <m:r>
          <w:rPr>
            <w:rFonts w:ascii="Cambria Math" w:hAnsi="Cambria Math"/>
          </w:rPr>
          <m:t>α=</m:t>
        </m:r>
        <m:sSup>
          <m:e>
            <m:d>
              <m:dPr>
                <m:sepChr m:val=","/>
              </m:dPr>
              <m:e>
                <m:r>
                  <w:rPr>
                    <w:rFonts w:ascii="Cambria Math" w:hAnsi="Cambria Math"/>
                  </w:rPr>
                  <m:t>1</m:t>
                </m:r>
              </m:e>
              <m:e>
                <m:r>
                  <w:rPr>
                    <w:rFonts w:ascii="Cambria Math" w:hAnsi="Cambria Math"/>
                  </w:rPr>
                  <m:t>1</m:t>
                </m:r>
              </m:e>
              <m:e>
                <m:r>
                  <w:rPr>
                    <w:rFonts w:ascii="Cambria Math" w:hAnsi="Cambria Math"/>
                  </w:rPr>
                  <m:t>⋯</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36"/>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37"/>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r>
          <w:rPr>
            <w:rFonts w:ascii="Cambria Math" w:hAnsi="Cambria Math"/>
          </w:rPr>
          <m:t>Aα</m:t>
        </m:r>
      </m:oMath>
      <w:r>
        <w:rPr>
          <w:rFonts w:ascii="Source Han Sans CN" w:hAnsi="Source Han Sans CN" w:cs="Source Han Sans CN" w:eastAsia="Source Han Sans CN"/>
          <w:sz w:val="28"/>
          <w:spacing w:val="0"/>
          <w:b w:val="off"/>
          <w:i w:val="off"/>
        </w:rPr>
        <w:t xml:space="preserve"> ，其第  </w:t>
      </w:r>
      <w:r>
        <w:t xml:space="preserve"> </w:t>
      </w:r>
      <m:oMath xmlns:m="http://schemas.openxmlformats.org/officeDocument/2006/math" xmlns:mml="http://www.w3.org/1998/Math/MathML">
        <m:r>
          <w:rPr>
            <w:rFonts w:ascii="Cambria Math" w:hAnsi="Cambria Math"/>
          </w:rPr>
          <m:t>i</m:t>
        </m:r>
      </m:oMath>
      <w:r>
        <w:rPr>
          <w:rFonts w:ascii="Source Han Sans CN" w:hAnsi="Source Han Sans CN" w:cs="Source Han Sans CN" w:eastAsia="Source Han Sans CN"/>
          <w:sz w:val="28"/>
          <w:spacing w:val="0"/>
          <w:b w:val="off"/>
          <w:i w:val="off"/>
        </w:rPr>
        <w:t xml:space="preserve">  个分量即为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的第  </w:t>
      </w:r>
      <w:r>
        <w:t xml:space="preserve"> </w:t>
      </w:r>
      <m:oMath xmlns:m="http://schemas.openxmlformats.org/officeDocument/2006/math" xmlns:mml="http://www.w3.org/1998/Math/MathML">
        <m:r>
          <w:rPr>
            <w:rFonts w:ascii="Cambria Math" w:hAnsi="Cambria Math"/>
          </w:rPr>
          <m:t>i</m:t>
        </m:r>
      </m:oMath>
      <w:r>
        <w:rPr>
          <w:rFonts w:ascii="Source Han Sans CN" w:hAnsi="Source Han Sans CN" w:cs="Source Han Sans CN" w:eastAsia="Source Han Sans CN"/>
          <w:sz w:val="28"/>
          <w:spacing w:val="0"/>
          <w:b w:val="off"/>
          <w:i w:val="off"/>
        </w:rPr>
        <w:t xml:space="preserve">  行元素之和。</w:t>
      </w:r>
      <w:bookmarkEnd w:id="1037"/>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38"/>
      <w:r>
        <w:rPr>
          <w:rFonts w:ascii="Source Han Sans CN" w:hAnsi="Source Han Sans CN" w:cs="Source Han Sans CN" w:eastAsia="Source Han Sans CN"/>
          <w:sz w:val="28"/>
          <w:spacing w:val="0"/>
          <w:b w:val="off"/>
          <w:i w:val="off"/>
        </w:rPr>
        <w:t xml:space="preserve">由题意知，所有行和均为  </w:t>
      </w:r>
      <w:r>
        <w:t xml:space="preserve"> </w:t>
      </w:r>
      <m:oMath xmlns:m="http://schemas.openxmlformats.org/officeDocument/2006/math" xmlns:mml="http://www.w3.org/1998/Math/MathML">
        <m:r>
          <w:rPr>
            <w:rFonts w:ascii="Cambria Math" w:hAnsi="Cambria Math"/>
          </w:rPr>
          <m:t>k</m:t>
        </m:r>
      </m:oMath>
      <w:r>
        <w:rPr>
          <w:rFonts w:ascii="Source Han Sans CN" w:hAnsi="Source Han Sans CN" w:cs="Source Han Sans CN" w:eastAsia="Source Han Sans CN"/>
          <w:sz w:val="28"/>
          <w:spacing w:val="0"/>
          <w:b w:val="off"/>
          <w:i w:val="off"/>
        </w:rPr>
        <w:t xml:space="preserve"> ，故：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m:t>
                </m:r>
              </m:e>
              <m:e>
                <m:r>
                  <w:rPr>
                    <w:rFonts w:ascii="Cambria Math" w:hAnsi="Cambria Math"/>
                  </w:rPr>
                  <m:t>1</m:t>
                </m:r>
              </m:e>
            </m:eqArr>
          </m:e>
        </m:d>
        <m:r>
          <w:rPr>
            <w:rFonts w:ascii="Cambria Math" w:hAnsi="Cambria Math"/>
          </w:rPr>
          <m:t>=</m:t>
        </m:r>
        <m:d>
          <m:dPr>
            <m:sepChr m:val=","/>
          </m:dPr>
          <m:e>
            <m:eqArr>
              <m:e>
                <m:r>
                  <w:rPr>
                    <w:rFonts w:ascii="Cambria Math" w:hAnsi="Cambria Math"/>
                  </w:rPr>
                  <m:t>k</m:t>
                </m:r>
              </m:e>
              <m:e>
                <m:r>
                  <w:rPr>
                    <w:rFonts w:ascii="Cambria Math" w:hAnsi="Cambria Math"/>
                  </w:rPr>
                  <m:t>k</m:t>
                </m:r>
              </m:e>
              <m:e>
                <m:r>
                  <w:rPr>
                    <w:rFonts w:ascii="Cambria Math" w:hAnsi="Cambria Math"/>
                  </w:rPr>
                  <m:t>⋮</m:t>
                </m:r>
              </m:e>
              <m:e>
                <m:r>
                  <w:rPr>
                    <w:rFonts w:ascii="Cambria Math" w:hAnsi="Cambria Math"/>
                  </w:rPr>
                  <m:t>k</m:t>
                </m:r>
              </m:e>
            </m:eqArr>
          </m:e>
        </m:d>
        <m:r>
          <w:rPr>
            <w:rFonts w:ascii="Cambria Math" w:hAnsi="Cambria Math"/>
          </w:rPr>
          <m:t>=k</m:t>
        </m:r>
        <m:d>
          <m:dPr>
            <m:sepChr m:val=","/>
          </m:dPr>
          <m:e>
            <m:eqArr>
              <m:e>
                <m:r>
                  <w:rPr>
                    <w:rFonts w:ascii="Cambria Math" w:hAnsi="Cambria Math"/>
                  </w:rPr>
                  <m:t>1</m:t>
                </m:r>
              </m:e>
              <m:e>
                <m:r>
                  <w:rPr>
                    <w:rFonts w:ascii="Cambria Math" w:hAnsi="Cambria Math"/>
                  </w:rPr>
                  <m:t>1</m:t>
                </m:r>
              </m:e>
              <m:e>
                <m:r>
                  <w:rPr>
                    <w:rFonts w:ascii="Cambria Math" w:hAnsi="Cambria Math"/>
                  </w:rPr>
                  <m:t>⋮</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bookmarkEnd w:id="1038"/>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39"/>
      <w:r>
        <w:rPr>
          <w:rFonts w:ascii="Source Han Sans CN" w:hAnsi="Source Han Sans CN" w:cs="Source Han Sans CN" w:eastAsia="Source Han Sans CN"/>
          <w:sz w:val="28"/>
          <w:spacing w:val="0"/>
          <w:b w:val="off"/>
          <w:i w:val="off"/>
        </w:rPr>
        <w:t xml:space="preserve">结论：向量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1</m:t>
                </m:r>
              </m:e>
              <m:e>
                <m:r>
                  <w:rPr>
                    <w:rFonts w:ascii="Cambria Math" w:hAnsi="Cambria Math"/>
                  </w:rPr>
                  <m:t>⋯</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r>
          <w:rPr>
            <w:rFonts w:ascii="Cambria Math" w:hAnsi="Cambria Math"/>
          </w:rPr>
          <m:t>λ=k</m:t>
        </m:r>
      </m:oMath>
      <w:r>
        <w:rPr>
          <w:rFonts w:ascii="Source Han Sans CN" w:hAnsi="Source Han Sans CN" w:cs="Source Han Sans CN" w:eastAsia="Source Han Sans CN"/>
          <w:sz w:val="28"/>
          <w:spacing w:val="0"/>
          <w:b w:val="off"/>
          <w:i w:val="off"/>
        </w:rPr>
        <w:t xml:space="preserve">  的特征向量。</w:t>
      </w:r>
      <w:bookmarkEnd w:id="1039"/>
    </w:p>
    <w:p>
      <w:pPr>
        <w:pStyle w:val="全文一级大标题"/>
        <w:pageBreakBefore w:val="off"/>
        <w:tabs/>
        <w:wordWrap w:val="on"/>
        <w:spacing w:before="0" w:after="620" w:line="240" w:lineRule="auto"/>
        <w:ind w:left="0" w:right="0"/>
        <w:jc w:val="center"/>
        <w:textAlignment w:val="auto"/>
        <w:rPr>
          <w:sz w:val="48"/>
        </w:rPr>
      </w:pPr>
      <w:bookmarkStart w:name="7a41e5d4cb9245339ca9edefe4a88e7c" w:id="1040"/>
      <w:r>
        <w:rPr>
          <w:rFonts w:ascii="Source Han Sans CN" w:hAnsi="Source Han Sans CN" w:cs="Source Han Sans CN" w:eastAsia="Source Han Sans CN"/>
          <w:sz w:val="48"/>
          <w:spacing w:val="0"/>
          <w:color w:val="000000"/>
          <w:b w:val="on"/>
          <w:i w:val="off"/>
        </w:rPr>
        <w:t xml:space="preserve">例题1：从不同条件挖掘特征值与特征向量信息 </w:t>
      </w:r>
      <w:bookmarkEnd w:id="1040"/>
    </w:p>
    <w:p>
      <w:pPr>
        <w:pStyle w:val="正文一级标题"/>
        <w:pageBreakBefore w:val="off"/>
        <w:tabs/>
        <w:wordWrap w:val="on"/>
        <w:spacing w:before="0" w:after="300" w:line="240" w:lineRule="auto"/>
        <w:ind w:left="0" w:right="0"/>
        <w:jc w:val="center"/>
        <w:textAlignment w:val="auto"/>
        <w:rPr>
          <w:sz w:val="40"/>
        </w:rPr>
      </w:pPr>
      <w:bookmarkStart w:name="8ae4eb7afa674d108a62e18a8729ffa6" w:id="1041"/>
      <w:r>
        <w:rPr>
          <w:rFonts w:ascii="Source Han Sans CN Medium" w:hAnsi="Source Han Sans CN Medium" w:cs="Source Han Sans CN Medium" w:eastAsia="Source Han Sans CN Medium"/>
          <w:sz w:val="40"/>
          <w:spacing w:val="0"/>
          <w:color w:val="000000"/>
          <w:b w:val="off"/>
          <w:i w:val="off"/>
        </w:rPr>
        <w:t xml:space="preserve">第一小问：利用通解与特解求特征值特征向量 </w:t>
      </w:r>
      <w:bookmarkEnd w:id="1041"/>
    </w:p>
    <w:p>
      <w:pPr>
        <w:pageBreakBefore w:val="off"/>
        <w:tabs/>
        <w:wordWrap w:val="on"/>
        <w:spacing w:before="0" w:after="100" w:line="240" w:lineRule="auto"/>
        <w:ind w:left="0" w:right="0"/>
        <w:jc w:val="left"/>
        <w:textAlignment w:val="auto"/>
      </w:pPr>
      <w:bookmarkStart w:name="" w:id="1042"/>
      <w:r>
        <w:drawing>
          <wp:inline distL="0" distR="0" distT="0" distB="0">
            <wp:extent cx="5270500" cy="2946400"/>
            <wp:docPr id="8" name="Drawing 8"/>
            <a:graphic xmlns:a="http://schemas.openxmlformats.org/drawingml/2006/main">
              <a:graphicData uri="http://schemas.openxmlformats.org/drawingml/2006/picture">
                <pic:pic xmlns:pic="http://schemas.openxmlformats.org/drawingml/2006/picture">
                  <pic:nvPicPr>
                    <pic:cNvPr id="0" name="Picture 7"/>
                    <pic:cNvPicPr>
                      <a:picLocks noChangeAspect="true"/>
                    </pic:cNvPicPr>
                  </pic:nvPicPr>
                  <pic:blipFill>
                    <a:blip r:embed="rId8"/>
                    <a:stretch>
                      <a:fillRect/>
                    </a:stretch>
                  </pic:blipFill>
                  <pic:spPr>
                    <a:xfrm>
                      <a:off x="0" y="0"/>
                      <a:ext cx="5270500" cy="2946400"/>
                    </a:xfrm>
                    <a:prstGeom prst="rect">
                      <a:avLst/>
                    </a:prstGeom>
                  </pic:spPr>
                </pic:pic>
              </a:graphicData>
            </a:graphic>
          </wp:inline>
        </w:drawing>
      </w:r>
      <w:bookmarkEnd w:id="1042"/>
    </w:p>
    <w:p>
      <w:pPr>
        <w:pStyle w:val="正文二级标题"/>
        <w:pageBreakBefore w:val="off"/>
        <w:tabs/>
        <w:wordWrap w:val="on"/>
        <w:spacing w:before="100" w:after="40" w:line="240" w:lineRule="auto"/>
        <w:ind w:left="0" w:right="0"/>
        <w:jc w:val="left"/>
        <w:textAlignment w:val="auto"/>
        <w:rPr>
          <w:sz w:val="36"/>
        </w:rPr>
      </w:pPr>
      <w:bookmarkStart w:name="f725f914af3745d1883a83f2a1ed40d8" w:id="1043"/>
      <w:r>
        <w:rPr>
          <w:rFonts w:ascii="Source Han Sans CN Medium" w:hAnsi="Source Han Sans CN Medium" w:cs="Source Han Sans CN Medium" w:eastAsia="Source Han Sans CN Medium"/>
          <w:sz w:val="36"/>
          <w:spacing w:val="0"/>
          <w:color w:val="0d0d0d"/>
          <w:b w:val="off"/>
          <w:i w:val="off"/>
        </w:rPr>
        <w:t>题目原文</w:t>
      </w:r>
      <w:bookmarkEnd w:id="1043"/>
    </w:p>
    <w:p>
      <w:pPr>
        <w:pStyle w:val="公式正文"/>
        <w:pageBreakBefore w:val="off"/>
        <w:tabs/>
        <w:wordWrap w:val="on"/>
        <w:spacing w:before="0" w:after="0" w:line="288" w:lineRule="auto"/>
        <w:ind w:left="0" w:right="0"/>
        <w:jc w:val="left"/>
        <w:textAlignment w:val="auto"/>
        <w:rPr>
          <w:sz w:val="28"/>
        </w:rPr>
      </w:pPr>
      <w:bookmarkStart w:name="1b67d1ffd28d477a90530fb728906609" w:id="1044"/>
      <w:r>
        <w:rPr>
          <w:rFonts w:ascii="Source Han Sans CN" w:hAnsi="Source Han Sans CN" w:cs="Source Han Sans CN" w:eastAsia="Source Han Sans CN"/>
          <w:sz w:val="28"/>
          <w:spacing w:val="0"/>
          <w:color w:val="000000"/>
          <w:b w:val="off"/>
          <w:i w:val="off"/>
        </w:rPr>
        <w:t xml:space="preserve">设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是 3 阶矩阵，方程组  </w:t>
      </w:r>
      <w:r>
        <w:t xml:space="preserve"> </w:t>
      </w:r>
      <m:oMath xmlns:m="http://schemas.openxmlformats.org/officeDocument/2006/math" xmlns:mml="http://www.w3.org/1998/Math/MathML">
        <m:r>
          <w:rPr>
            <w:rFonts w:ascii="Cambria Math" w:hAnsi="Cambria Math"/>
          </w:rPr>
          <m:t>Ax=b</m:t>
        </m:r>
      </m:oMath>
      <w:r>
        <w:rPr>
          <w:rFonts w:ascii="Source Han Sans CN" w:hAnsi="Source Han Sans CN" w:cs="Source Han Sans CN" w:eastAsia="Source Han Sans CN"/>
          <w:sz w:val="28"/>
          <w:spacing w:val="0"/>
          <w:color w:val="000000"/>
          <w:b w:val="off"/>
          <w:i w:val="off"/>
        </w:rPr>
        <w:t xml:space="preserve">  的通解为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r>
          <w:rPr>
            <w:rFonts w:ascii="Cambria Math" w:hAnsi="Cambria Math"/>
          </w:rPr>
          <m:t>+</m:t>
        </m:r>
        <m:sSub>
          <m:e>
            <m:r>
              <w:rPr>
                <w:rFonts w:ascii="Cambria Math" w:hAnsi="Cambria Math"/>
              </w:rPr>
              <m:t>k</m:t>
            </m:r>
          </m:e>
          <m:sub>
            <m:r>
              <w:rPr>
                <w:rFonts w:ascii="Cambria Math" w:hAnsi="Cambria Math"/>
              </w:rPr>
              <m:t>2</m:t>
            </m:r>
          </m:sub>
        </m:sSub>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，其中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r>
          <w:rPr>
            <w:rFonts w:ascii="Cambria Math" w:hAnsi="Cambria Math"/>
          </w:rPr>
          <m:t>,</m:t>
        </m:r>
        <m:sSub>
          <m:e>
            <m:r>
              <w:rPr>
                <w:rFonts w:ascii="Cambria Math" w:hAnsi="Cambria Math"/>
              </w:rPr>
              <m:t>k</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为任意常数， </w:t>
      </w:r>
      <w:r>
        <w:t xml:space="preserve"> </w:t>
      </w:r>
      <m:oMath xmlns:m="http://schemas.openxmlformats.org/officeDocument/2006/math" xmlns:mml="http://www.w3.org/1998/Math/MathML">
        <m:r>
          <w:rPr>
            <w:rFonts w:ascii="Cambria Math" w:hAnsi="Cambria Math"/>
          </w:rPr>
          <m:t>b</m:t>
        </m:r>
        <m:r>
          <w:rPr>
            <w:rFonts w:ascii="Cambria Math" w:hAnsi="Cambria Math"/>
          </w:rPr>
          <m:t>=</m:t>
        </m:r>
        <m:sSup>
          <m:e>
            <m:d>
              <m:dPr>
                <m:sepChr m:val=","/>
              </m:dPr>
              <m:e>
                <m:r>
                  <w:rPr>
                    <w:rFonts w:ascii="Cambria Math" w:hAnsi="Cambria Math"/>
                  </w:rPr>
                  <m:t>6</m:t>
                </m:r>
              </m:e>
              <m:e>
                <m:r>
                  <w:rPr>
                    <w:rFonts w:ascii="Cambria Math" w:hAnsi="Cambria Math"/>
                  </w:rPr>
                  <m:t>6</m:t>
                </m:r>
              </m:e>
              <m:e>
                <m:r>
                  <w:rPr>
                    <w:rFonts w:ascii="Cambria Math" w:hAnsi="Cambria Math"/>
                  </w:rPr>
                  <m:t>-12</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。试找出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的特征值与特征向量信息。</w:t>
      </w:r>
      <w:bookmarkEnd w:id="1044"/>
    </w:p>
    <w:p>
      <w:pPr>
        <w:pStyle w:val="正文二级标题"/>
        <w:pageBreakBefore w:val="off"/>
        <w:tabs/>
        <w:wordWrap w:val="on"/>
        <w:spacing w:before="100" w:after="40" w:line="240" w:lineRule="auto"/>
        <w:ind w:left="0" w:right="0"/>
        <w:jc w:val="left"/>
        <w:textAlignment w:val="auto"/>
        <w:rPr>
          <w:sz w:val="36"/>
        </w:rPr>
      </w:pPr>
      <w:bookmarkStart w:name="a1ee1c240dc44f29ac9fe14d0c3eb5d2" w:id="1045"/>
      <w:r>
        <w:rPr>
          <w:rFonts w:ascii="Source Han Sans CN Medium" w:hAnsi="Source Han Sans CN Medium" w:cs="Source Han Sans CN Medium" w:eastAsia="Source Han Sans CN Medium"/>
          <w:sz w:val="36"/>
          <w:spacing w:val="0"/>
          <w:color w:val="0d0d0d"/>
          <w:b w:val="off"/>
          <w:i w:val="off"/>
        </w:rPr>
        <w:t>解题思路分析</w:t>
      </w:r>
      <w:bookmarkEnd w:id="1045"/>
    </w:p>
    <w:p>
      <w:pPr>
        <w:pStyle w:val="一级无序列表"/>
        <w:pageBreakBefore w:val="off"/>
        <w:numPr>
          <w:ilvl w:val="0"/>
          <w:numId w:val="6"/>
        </w:numPr>
        <w:tabs/>
        <w:wordWrap w:val="on"/>
        <w:spacing w:before="0" w:after="0" w:line="288" w:lineRule="auto"/>
        <w:ind w:hanging="440" w:left="440" w:right="0"/>
        <w:jc w:val="left"/>
        <w:textAlignment w:val="auto"/>
        <w:rPr>
          <w:sz w:val="28"/>
        </w:rPr>
      </w:pPr>
      <w:bookmarkStart w:name="0a80a932-4962-451b-bd61-8883a407681e" w:id="1046"/>
      <w:r>
        <w:rPr>
          <w:rFonts w:ascii="Source Han Sans CN" w:hAnsi="Source Han Sans CN" w:cs="Source Han Sans CN" w:eastAsia="Source Han Sans CN"/>
          <w:sz w:val="28"/>
          <w:spacing w:val="0"/>
          <w:color w:val="0d0d0d"/>
          <w:b w:val="off"/>
          <w:i w:val="off"/>
        </w:rPr>
        <w:t xml:space="preserve">齐次通解部分：对应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color w:val="0d0d0d"/>
          <w:b w:val="off"/>
          <w:i w:val="off"/>
        </w:rPr>
        <w:t xml:space="preserve">  的基础解系，即属于特征值  </w:t>
      </w:r>
      <w:r>
        <w:t xml:space="preserve"> </w:t>
      </w:r>
      <m:oMath xmlns:m="http://schemas.openxmlformats.org/officeDocument/2006/math" xmlns:mml="http://www.w3.org/1998/Math/MathML">
        <m:r>
          <w:rPr>
            <w:rFonts w:ascii="Cambria Math" w:hAnsi="Cambria Math"/>
          </w:rPr>
          <m:t>λ=0</m:t>
        </m:r>
      </m:oMath>
      <w:r>
        <w:rPr>
          <w:rFonts w:ascii="Source Han Sans CN" w:hAnsi="Source Han Sans CN" w:cs="Source Han Sans CN" w:eastAsia="Source Han Sans CN"/>
          <w:sz w:val="28"/>
          <w:spacing w:val="0"/>
          <w:color w:val="0d0d0d"/>
          <w:b w:val="off"/>
          <w:i w:val="off"/>
        </w:rPr>
        <w:t xml:space="preserve">  的特征向量。</w:t>
      </w:r>
      <w:bookmarkEnd w:id="1046"/>
    </w:p>
    <w:p>
      <w:pPr>
        <w:pStyle w:val="一级无序列表"/>
        <w:pageBreakBefore w:val="off"/>
        <w:numPr>
          <w:ilvl w:val="0"/>
          <w:numId w:val="6"/>
        </w:numPr>
        <w:tabs/>
        <w:wordWrap w:val="on"/>
        <w:spacing w:before="0" w:after="0" w:line="288" w:lineRule="auto"/>
        <w:ind w:hanging="440" w:left="440" w:right="0"/>
        <w:jc w:val="left"/>
        <w:textAlignment w:val="auto"/>
        <w:rPr>
          <w:sz w:val="28"/>
        </w:rPr>
      </w:pPr>
      <w:bookmarkStart w:name="89eb8b42-1e73-4f2f-94dd-4fce8ab796b9" w:id="1047"/>
      <w:r>
        <w:rPr>
          <w:rFonts w:ascii="Source Han Sans CN" w:hAnsi="Source Han Sans CN" w:cs="Source Han Sans CN" w:eastAsia="Source Han Sans CN"/>
          <w:sz w:val="28"/>
          <w:spacing w:val="0"/>
          <w:color w:val="0d0d0d"/>
          <w:b w:val="off"/>
          <w:i w:val="off"/>
        </w:rPr>
        <w:t xml:space="preserve">特解部分：代入原方程  </w:t>
      </w:r>
      <w:r>
        <w:t xml:space="preserve"> </w:t>
      </w:r>
      <m:oMath xmlns:m="http://schemas.openxmlformats.org/officeDocument/2006/math" xmlns:mml="http://www.w3.org/1998/Math/MathML">
        <m:r>
          <w:rPr>
            <w:rFonts w:ascii="Cambria Math" w:hAnsi="Cambria Math"/>
          </w:rPr>
          <m:t>Ax=b</m:t>
        </m:r>
      </m:oMath>
      <w:r>
        <w:rPr>
          <w:rFonts w:ascii="Source Han Sans CN" w:hAnsi="Source Han Sans CN" w:cs="Source Han Sans CN" w:eastAsia="Source Han Sans CN"/>
          <w:sz w:val="28"/>
          <w:spacing w:val="0"/>
          <w:color w:val="0d0d0d"/>
          <w:b w:val="off"/>
          <w:i w:val="off"/>
        </w:rPr>
        <w:t xml:space="preserve"> ，若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与特解向量成比例，则可提取出非零特征值及其对应的特征向量。</w:t>
      </w:r>
      <w:bookmarkEnd w:id="1047"/>
    </w:p>
    <w:p>
      <w:pPr>
        <w:pStyle w:val="正文二级标题"/>
        <w:pageBreakBefore w:val="off"/>
        <w:tabs/>
        <w:wordWrap w:val="on"/>
        <w:spacing w:before="100" w:after="40" w:line="240" w:lineRule="auto"/>
        <w:ind w:left="0" w:right="0"/>
        <w:jc w:val="left"/>
        <w:textAlignment w:val="auto"/>
        <w:rPr>
          <w:sz w:val="36"/>
        </w:rPr>
      </w:pPr>
      <w:bookmarkStart w:name="c6feef834dbb414eade120ddc7c7c94b" w:id="1048"/>
      <w:r>
        <w:rPr>
          <w:rFonts w:ascii="Source Han Sans CN Medium" w:hAnsi="Source Han Sans CN Medium" w:cs="Source Han Sans CN Medium" w:eastAsia="Source Han Sans CN Medium"/>
          <w:sz w:val="36"/>
          <w:spacing w:val="0"/>
          <w:color w:val="0d0d0d"/>
          <w:b w:val="off"/>
          <w:i w:val="off"/>
        </w:rPr>
        <w:t>分步解答过程</w:t>
      </w:r>
      <w:bookmarkEnd w:id="1048"/>
    </w:p>
    <w:p>
      <w:pPr>
        <w:pStyle w:val="一级有序列表"/>
        <w:pageBreakBefore w:val="off"/>
        <w:numPr>
          <w:ilvl w:val="0"/>
          <w:numId w:val="7"/>
        </w:numPr>
        <w:tabs/>
        <w:wordWrap w:val="on"/>
        <w:spacing w:before="0" w:after="0" w:line="288" w:lineRule="auto"/>
        <w:ind w:hanging="440" w:left="440" w:right="0"/>
        <w:jc w:val="left"/>
        <w:textAlignment w:val="auto"/>
        <w:rPr>
          <w:sz w:val="28"/>
        </w:rPr>
      </w:pPr>
      <w:bookmarkStart w:name="" w:id="1049"/>
      <w:r>
        <w:rPr>
          <w:rFonts w:ascii="Source Han Sans CN" w:hAnsi="Source Han Sans CN" w:cs="Source Han Sans CN" w:eastAsia="Source Han Sans CN"/>
          <w:sz w:val="28"/>
          <w:spacing w:val="0"/>
          <w:b w:val="off"/>
          <w:i w:val="off"/>
        </w:rPr>
        <w:t>分析齐次解：</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通解中的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r>
          <w:rPr>
            <w:rFonts w:ascii="Cambria Math" w:hAnsi="Cambria Math"/>
          </w:rPr>
          <m:t>+</m:t>
        </m:r>
        <m:sSub>
          <m:e>
            <m:r>
              <w:rPr>
                <w:rFonts w:ascii="Cambria Math" w:hAnsi="Cambria Math"/>
              </w:rPr>
              <m:t>k</m:t>
            </m:r>
          </m:e>
          <m:sub>
            <m:r>
              <w:rPr>
                <w:rFonts w:ascii="Cambria Math" w:hAnsi="Cambria Math"/>
              </w:rPr>
              <m:t>2</m:t>
            </m:r>
          </m:sub>
        </m:sSub>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是齐次线性方程组  </w:t>
      </w:r>
      <w:r>
        <w:t xml:space="preserve"> </w:t>
      </w:r>
      <m:oMath xmlns:m="http://schemas.openxmlformats.org/officeDocument/2006/math" xmlns:mml="http://www.w3.org/1998/Math/MathML">
        <m:r>
          <w:rPr>
            <w:rFonts w:ascii="Cambria Math" w:hAnsi="Cambria Math"/>
          </w:rPr>
          <m:t>Ax=0</m:t>
        </m:r>
      </m:oMath>
      <w:r>
        <w:rPr>
          <w:rFonts w:ascii="Source Han Sans CN" w:hAnsi="Source Han Sans CN" w:cs="Source Han Sans CN" w:eastAsia="Source Han Sans CN"/>
          <w:sz w:val="28"/>
          <w:spacing w:val="0"/>
          <w:b w:val="off"/>
          <w:i w:val="off"/>
        </w:rPr>
        <w:t xml:space="preserve">  的通解。</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的两个线性无关的特征向量。</w:t>
      </w:r>
      <w:bookmarkEnd w:id="1049"/>
    </w:p>
    <w:p>
      <w:pPr>
        <w:pStyle w:val="一级有序列表"/>
        <w:pageBreakBefore w:val="off"/>
        <w:numPr>
          <w:ilvl w:val="0"/>
          <w:numId w:val="7"/>
        </w:numPr>
        <w:tabs/>
        <w:wordWrap w:val="on"/>
        <w:spacing w:before="0" w:after="0" w:line="288" w:lineRule="auto"/>
        <w:ind w:hanging="440" w:left="440" w:right="0"/>
        <w:jc w:val="left"/>
        <w:textAlignment w:val="auto"/>
        <w:rPr>
          <w:sz w:val="28"/>
        </w:rPr>
      </w:pPr>
      <w:bookmarkStart w:name="" w:id="1050"/>
      <w:r>
        <w:rPr>
          <w:rFonts w:ascii="Source Han Sans CN" w:hAnsi="Source Han Sans CN" w:cs="Source Han Sans CN" w:eastAsia="Source Han Sans CN"/>
          <w:sz w:val="28"/>
          <w:spacing w:val="0"/>
          <w:b w:val="off"/>
          <w:i w:val="off"/>
        </w:rPr>
        <w:t>分析特解：</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通解中的  </w:t>
      </w:r>
      <w:r>
        <w:t xml:space="preserve"> </w:t>
      </w:r>
      <m:oMath xmlns:m="http://schemas.openxmlformats.org/officeDocument/2006/math" xmlns:mml="http://www.w3.org/1998/Math/MathML">
        <m:r>
          <w:rPr>
            <w:rFonts w:ascii="Cambria Math" w:hAnsi="Cambria Math"/>
          </w:rPr>
          <m:t>η=</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是非齐次方程  </w:t>
      </w:r>
      <w:r>
        <w:t xml:space="preserve"> </w:t>
      </w:r>
      <m:oMath xmlns:m="http://schemas.openxmlformats.org/officeDocument/2006/math" xmlns:mml="http://www.w3.org/1998/Math/MathML">
        <m:r>
          <w:rPr>
            <w:rFonts w:ascii="Cambria Math" w:hAnsi="Cambria Math"/>
          </w:rPr>
          <m:t>Ax=b</m:t>
        </m:r>
      </m:oMath>
      <w:r>
        <w:rPr>
          <w:rFonts w:ascii="Source Han Sans CN" w:hAnsi="Source Han Sans CN" w:cs="Source Han Sans CN" w:eastAsia="Source Han Sans CN"/>
          <w:sz w:val="28"/>
          <w:spacing w:val="0"/>
          <w:b w:val="off"/>
          <w:i w:val="off"/>
        </w:rPr>
        <w:t xml:space="preserve">  的一个特解，满足：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-2</m:t>
                </m:r>
              </m:e>
            </m:eqArr>
          </m:e>
        </m:d>
        <m:r>
          <w:rPr>
            <w:rFonts w:ascii="Cambria Math" w:hAnsi="Cambria Math"/>
          </w:rPr>
          <m:t>=</m:t>
        </m:r>
        <m:r>
          <w:rPr>
            <w:rFonts w:ascii="Cambria Math" w:hAnsi="Cambria Math"/>
          </w:rPr>
          <m:t>b</m:t>
        </m:r>
        <m:r>
          <w:rPr>
            <w:rFonts w:ascii="Cambria Math" w:hAnsi="Cambria Math"/>
          </w:rPr>
          <m:t>=</m:t>
        </m:r>
        <m:d>
          <m:dPr>
            <m:sepChr m:val=","/>
          </m:dPr>
          <m:e>
            <m:eqArr>
              <m:e>
                <m:r>
                  <w:rPr>
                    <w:rFonts w:ascii="Cambria Math" w:hAnsi="Cambria Math"/>
                  </w:rPr>
                  <m:t>6</m:t>
                </m:r>
              </m:e>
              <m:e>
                <m:r>
                  <w:rPr>
                    <w:rFonts w:ascii="Cambria Math" w:hAnsi="Cambria Math"/>
                  </w:rPr>
                  <m:t>6</m:t>
                </m:r>
              </m:e>
              <m:e>
                <m:r>
                  <w:rPr>
                    <w:rFonts w:ascii="Cambria Math" w:hAnsi="Cambria Math"/>
                  </w:rPr>
                  <m:t>-12</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观察向量关系：</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eqArr>
              <m:e>
                <m:r>
                  <w:rPr>
                    <w:rFonts w:ascii="Cambria Math" w:hAnsi="Cambria Math"/>
                  </w:rPr>
                  <m:t>6</m:t>
                </m:r>
              </m:e>
              <m:e>
                <m:r>
                  <w:rPr>
                    <w:rFonts w:ascii="Cambria Math" w:hAnsi="Cambria Math"/>
                  </w:rPr>
                  <m:t>6</m:t>
                </m:r>
              </m:e>
              <m:e>
                <m:r>
                  <w:rPr>
                    <w:rFonts w:ascii="Cambria Math" w:hAnsi="Cambria Math"/>
                  </w:rPr>
                  <m:t>-12</m:t>
                </m:r>
              </m:e>
            </m:eqArr>
          </m:e>
        </m:d>
        <m:r>
          <w:rPr>
            <w:rFonts w:ascii="Cambria Math" w:hAnsi="Cambria Math"/>
          </w:rPr>
          <m:t>=6</m:t>
        </m:r>
        <m:d>
          <m:dPr>
            <m:sepChr m:val=","/>
          </m:dPr>
          <m:e>
            <m:eqArr>
              <m:e>
                <m:r>
                  <w:rPr>
                    <w:rFonts w:ascii="Cambria Math" w:hAnsi="Cambria Math"/>
                  </w:rPr>
                  <m:t>1</m:t>
                </m:r>
              </m:e>
              <m:e>
                <m:r>
                  <w:rPr>
                    <w:rFonts w:ascii="Cambria Math" w:hAnsi="Cambria Math"/>
                  </w:rPr>
                  <m:t>1</m:t>
                </m:r>
              </m:e>
              <m:e>
                <m:r>
                  <w:rPr>
                    <w:rFonts w:ascii="Cambria Math" w:hAnsi="Cambria Math"/>
                  </w:rPr>
                  <m:t>-2</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Aη=6η</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 </w:t>
      </w:r>
      <w:r>
        <w:t xml:space="preserve"> </w:t>
      </w:r>
      <m:oMath xmlns:m="http://schemas.openxmlformats.org/officeDocument/2006/math" xmlns:mml="http://www.w3.org/1998/Math/MathML">
        <m:r>
          <w:rPr>
            <w:rFonts w:ascii="Cambria Math" w:hAnsi="Cambria Math"/>
          </w:rPr>
          <m:t>η=</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=6</m:t>
        </m:r>
      </m:oMath>
      <w:r>
        <w:rPr>
          <w:rFonts w:ascii="Source Han Sans CN" w:hAnsi="Source Han Sans CN" w:cs="Source Han Sans CN" w:eastAsia="Source Han Sans CN"/>
          <w:sz w:val="28"/>
          <w:spacing w:val="0"/>
          <w:b w:val="off"/>
          <w:i w:val="off"/>
        </w:rPr>
        <w:t xml:space="preserve">  的特征向量。</w:t>
      </w:r>
      <w:bookmarkEnd w:id="1050"/>
    </w:p>
    <w:p>
      <w:pPr>
        <w:pStyle w:val="正文二级标题"/>
        <w:pageBreakBefore w:val="off"/>
        <w:tabs/>
        <w:wordWrap w:val="on"/>
        <w:spacing w:before="100" w:after="40" w:line="240" w:lineRule="auto"/>
        <w:ind w:left="0" w:right="0"/>
        <w:jc w:val="left"/>
        <w:textAlignment w:val="auto"/>
        <w:rPr>
          <w:sz w:val="36"/>
        </w:rPr>
      </w:pPr>
      <w:bookmarkStart w:name="a549e8cf19e64c5aa5f5bd67a8d865f0" w:id="1051"/>
      <w:r>
        <w:rPr>
          <w:rFonts w:ascii="Source Han Sans CN Medium" w:hAnsi="Source Han Sans CN Medium" w:cs="Source Han Sans CN Medium" w:eastAsia="Source Han Sans CN Medium"/>
          <w:sz w:val="36"/>
          <w:spacing w:val="0"/>
          <w:color w:val="0d0d0d"/>
          <w:b w:val="off"/>
          <w:i w:val="off"/>
        </w:rPr>
        <w:t>答案</w:t>
      </w:r>
      <w:bookmarkEnd w:id="1051"/>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0ed1e3eb-1731-4219-93a3-4fec851f0cdc" w:id="1052"/>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，对应的线性无关特征向量为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r>
          <w:rPr>
            <w:rFonts w:ascii="Cambria Math" w:hAnsi="Cambria Math"/>
          </w:rPr>
          <m:t>,</m:t>
        </m:r>
        <m:sSub>
          <m:e>
            <m:r>
              <w:rPr>
                <w:rFonts w:ascii="Cambria Math" w:hAnsi="Cambria Math"/>
              </w:rPr>
              <m:t>ξ</m:t>
            </m:r>
          </m:e>
          <m:sub>
            <m:r>
              <w:rPr>
                <w:rFonts w:ascii="Cambria Math" w:hAnsi="Cambria Math"/>
              </w:rPr>
              <m:t>2</m:t>
            </m:r>
          </m:sub>
        </m:sSub>
        <m:r>
          <w:rPr>
            <w:rFonts w:ascii="Cambria Math" w:hAnsi="Cambria Math"/>
          </w:rPr>
          <m:t>=</m:t>
        </m:r>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52"/>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f0ad9ac6-0adf-4338-8d2d-c3e30ad6e8ef" w:id="1053"/>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=6</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53"/>
    </w:p>
    <w:p>
      <w:pPr>
        <w:pStyle w:val="正文一级标题"/>
        <w:pageBreakBefore w:val="off"/>
        <w:tabs/>
        <w:wordWrap w:val="on"/>
        <w:spacing w:before="0" w:after="300" w:line="240" w:lineRule="auto"/>
        <w:ind w:left="0" w:right="0"/>
        <w:jc w:val="center"/>
        <w:textAlignment w:val="auto"/>
        <w:rPr>
          <w:sz w:val="40"/>
        </w:rPr>
      </w:pPr>
      <w:bookmarkStart w:name="7b321cf353b44e6fa5373443c6926313" w:id="1054"/>
      <w:r>
        <w:rPr>
          <w:rFonts w:ascii="Source Han Sans CN Medium" w:hAnsi="Source Han Sans CN Medium" w:cs="Source Han Sans CN Medium" w:eastAsia="Source Han Sans CN Medium"/>
          <w:sz w:val="40"/>
          <w:spacing w:val="0"/>
          <w:color w:val="000000"/>
          <w:b w:val="off"/>
          <w:i w:val="off"/>
        </w:rPr>
        <w:t xml:space="preserve">第二小问：AB=-2B列分块与CA^T=2C转置处理 </w:t>
      </w:r>
      <w:bookmarkEnd w:id="1054"/>
    </w:p>
    <w:p>
      <w:pPr>
        <w:pageBreakBefore w:val="off"/>
        <w:tabs/>
        <w:wordWrap w:val="on"/>
        <w:spacing w:before="0" w:after="100" w:line="240" w:lineRule="auto"/>
        <w:ind w:left="0" w:right="0"/>
        <w:jc w:val="left"/>
        <w:textAlignment w:val="auto"/>
      </w:pPr>
      <w:bookmarkStart w:name="" w:id="1055"/>
      <w:r>
        <w:drawing>
          <wp:inline distL="0" distR="0" distT="0" distB="0">
            <wp:extent cx="5270500" cy="2946400"/>
            <wp:docPr id="10" name="Drawing 10"/>
            <a:graphic xmlns:a="http://schemas.openxmlformats.org/drawingml/2006/main">
              <a:graphicData uri="http://schemas.openxmlformats.org/drawingml/2006/picture">
                <pic:pic xmlns:pic="http://schemas.openxmlformats.org/drawingml/2006/picture">
                  <pic:nvPicPr>
                    <pic:cNvPr id="0" name="Picture 9"/>
                    <pic:cNvPicPr>
                      <a:picLocks noChangeAspect="true"/>
                    </pic:cNvPicPr>
                  </pic:nvPicPr>
                  <pic:blipFill>
                    <a:blip r:embed="rId9"/>
                    <a:stretch>
                      <a:fillRect/>
                    </a:stretch>
                  </pic:blipFill>
                  <pic:spPr>
                    <a:xfrm>
                      <a:off x="0" y="0"/>
                      <a:ext cx="5270500" cy="2946400"/>
                    </a:xfrm>
                    <a:prstGeom prst="rect">
                      <a:avLst/>
                    </a:prstGeom>
                  </pic:spPr>
                </pic:pic>
              </a:graphicData>
            </a:graphic>
          </wp:inline>
        </w:drawing>
      </w:r>
      <w:bookmarkEnd w:id="1055"/>
    </w:p>
    <w:p>
      <w:pPr>
        <w:pStyle w:val="正文二级标题"/>
        <w:pageBreakBefore w:val="off"/>
        <w:tabs/>
        <w:wordWrap w:val="on"/>
        <w:spacing w:before="100" w:after="40" w:line="240" w:lineRule="auto"/>
        <w:ind w:left="0" w:right="0"/>
        <w:jc w:val="left"/>
        <w:textAlignment w:val="auto"/>
        <w:rPr>
          <w:sz w:val="36"/>
        </w:rPr>
      </w:pPr>
      <w:bookmarkStart w:name="17f42858c2ea4894b41d482cb867d840" w:id="1056"/>
      <w:r>
        <w:rPr>
          <w:rFonts w:ascii="Source Han Sans CN Medium" w:hAnsi="Source Han Sans CN Medium" w:cs="Source Han Sans CN Medium" w:eastAsia="Source Han Sans CN Medium"/>
          <w:sz w:val="36"/>
          <w:spacing w:val="0"/>
          <w:color w:val="0d0d0d"/>
          <w:b w:val="off"/>
          <w:i w:val="off"/>
        </w:rPr>
        <w:t>题目原文</w:t>
      </w:r>
      <w:bookmarkEnd w:id="1056"/>
    </w:p>
    <w:p>
      <w:pPr>
        <w:pStyle w:val="公式正文"/>
        <w:pageBreakBefore w:val="off"/>
        <w:tabs/>
        <w:wordWrap w:val="on"/>
        <w:spacing w:before="0" w:after="0" w:line="288" w:lineRule="auto"/>
        <w:ind w:left="0" w:right="0"/>
        <w:jc w:val="left"/>
        <w:textAlignment w:val="auto"/>
        <w:rPr>
          <w:sz w:val="28"/>
        </w:rPr>
      </w:pPr>
      <w:bookmarkStart w:name="e88d41eaad8841dc9e4c0a05d6f01e23" w:id="1057"/>
      <w:r>
        <w:rPr>
          <w:rFonts w:ascii="Source Han Sans CN" w:hAnsi="Source Han Sans CN" w:cs="Source Han Sans CN" w:eastAsia="Source Han Sans CN"/>
          <w:sz w:val="28"/>
          <w:spacing w:val="0"/>
          <w:color w:val="000000"/>
          <w:b w:val="off"/>
          <w:i w:val="off"/>
        </w:rPr>
        <w:t xml:space="preserve">设  </w:t>
      </w:r>
      <w:r>
        <w:t xml:space="preserve"> </w:t>
      </w:r>
      <m:oMath xmlns:m="http://schemas.openxmlformats.org/officeDocument/2006/math" xmlns:mml="http://www.w3.org/1998/Math/MathML">
        <m:r>
          <w:rPr>
            <w:rFonts w:ascii="Cambria Math" w:hAnsi="Cambria Math"/>
          </w:rPr>
          <m:t>A,B,C</m:t>
        </m:r>
      </m:oMath>
      <w:r>
        <w:rPr>
          <w:rFonts w:ascii="Source Han Sans CN" w:hAnsi="Source Han Sans CN" w:cs="Source Han Sans CN" w:eastAsia="Source Han Sans CN"/>
          <w:sz w:val="28"/>
          <w:spacing w:val="0"/>
          <w:color w:val="000000"/>
          <w:b w:val="off"/>
          <w:i w:val="off"/>
        </w:rPr>
        <w:t xml:space="preserve">  均是 3 阶矩阵，满足  </w:t>
      </w:r>
      <w:r>
        <w:t xml:space="preserve"> </w:t>
      </w:r>
      <m:oMath xmlns:m="http://schemas.openxmlformats.org/officeDocument/2006/math" xmlns:mml="http://www.w3.org/1998/Math/MathML">
        <m:r>
          <w:rPr>
            <w:rFonts w:ascii="Cambria Math" w:hAnsi="Cambria Math"/>
          </w:rPr>
          <m:t>AB=-2B,C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color w:val="000000"/>
          <w:b w:val="off"/>
          <w:i w:val="off"/>
        </w:rPr>
        <w:t xml:space="preserve"> 。其中  </w:t>
      </w:r>
      <w:r>
        <w:t xml:space="preserve"> </w:t>
      </w:r>
      <m:oMath xmlns:m="http://schemas.openxmlformats.org/officeDocument/2006/math" xmlns:mml="http://www.w3.org/1998/Math/MathML">
        <m:r>
          <w:rPr>
            <w:rFonts w:ascii="Cambria Math" w:hAnsi="Cambria Math"/>
          </w:rPr>
          <m:t>B=</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3</m:t>
                  </m:r>
                </m:e>
              </m:mr>
              <m:mr>
                <m:e>
                  <m:r>
                    <w:rPr>
                      <w:rFonts w:ascii="Cambria Math" w:hAnsi="Cambria Math"/>
                    </w:rPr>
                    <m:t>-1</m:t>
                  </m:r>
                </m:e>
                <m:e>
                  <m:r>
                    <w:rPr>
                      <w:rFonts w:ascii="Cambria Math" w:hAnsi="Cambria Math"/>
                    </w:rPr>
                    <m:t>1</m:t>
                  </m:r>
                </m:e>
                <m:e>
                  <m:r>
                    <w:rPr>
                      <w:rFonts w:ascii="Cambria Math" w:hAnsi="Cambria Math"/>
                    </w:rPr>
                    <m:t>0</m:t>
                  </m:r>
                </m:e>
              </m:mr>
              <m:mr>
                <m:e>
                  <m:r>
                    <w:rPr>
                      <w:rFonts w:ascii="Cambria Math" w:hAnsi="Cambria Math"/>
                    </w:rPr>
                    <m:t>2</m:t>
                  </m:r>
                </m:e>
                <m:e>
                  <m:r>
                    <w:rPr>
                      <w:rFonts w:ascii="Cambria Math" w:hAnsi="Cambria Math"/>
                    </w:rPr>
                    <m:t>-1</m:t>
                  </m:r>
                </m:e>
                <m:e>
                  <m:r>
                    <w:rPr>
                      <w:rFonts w:ascii="Cambria Math" w:hAnsi="Cambria Math"/>
                    </w:rPr>
                    <m:t>1</m:t>
                  </m:r>
                </m:e>
              </m:mr>
            </m:m>
          </m:e>
        </m:d>
        <m:r>
          <w:rPr>
            <w:rFonts w:ascii="Cambria Math" w:hAnsi="Cambria Math"/>
          </w:rPr>
          <m:t>,C=</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-1</m:t>
                  </m:r>
                </m:e>
                <m:e>
                  <m:r>
                    <w:rPr>
                      <w:rFonts w:ascii="Cambria Math" w:hAnsi="Cambria Math"/>
                    </w:rPr>
                    <m:t>2</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。试找出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的特征值与特征向量信息。</w:t>
      </w:r>
      <w:bookmarkEnd w:id="1057"/>
    </w:p>
    <w:p>
      <w:pPr>
        <w:pStyle w:val="正文二级标题"/>
        <w:pageBreakBefore w:val="off"/>
        <w:tabs/>
        <w:wordWrap w:val="on"/>
        <w:spacing w:before="100" w:after="40" w:line="240" w:lineRule="auto"/>
        <w:ind w:left="0" w:right="0"/>
        <w:jc w:val="left"/>
        <w:textAlignment w:val="auto"/>
        <w:rPr>
          <w:sz w:val="36"/>
        </w:rPr>
      </w:pPr>
      <w:bookmarkStart w:name="06bcb248cb8045b7918303fa4289ab47" w:id="1058"/>
      <w:r>
        <w:rPr>
          <w:rFonts w:ascii="Source Han Sans CN Medium" w:hAnsi="Source Han Sans CN Medium" w:cs="Source Han Sans CN Medium" w:eastAsia="Source Han Sans CN Medium"/>
          <w:sz w:val="36"/>
          <w:spacing w:val="0"/>
          <w:color w:val="0d0d0d"/>
          <w:b w:val="off"/>
          <w:i w:val="off"/>
        </w:rPr>
        <w:t>解题思路分析</w:t>
      </w:r>
      <w:bookmarkEnd w:id="1058"/>
    </w:p>
    <w:p>
      <w:pPr>
        <w:pStyle w:val="一级无序列表"/>
        <w:pageBreakBefore w:val="off"/>
        <w:numPr>
          <w:ilvl w:val="0"/>
          <w:numId w:val="9"/>
        </w:numPr>
        <w:tabs/>
        <w:wordWrap w:val="on"/>
        <w:spacing w:before="0" w:after="0" w:line="288" w:lineRule="auto"/>
        <w:ind w:hanging="440" w:left="440" w:right="0"/>
        <w:jc w:val="left"/>
        <w:textAlignment w:val="auto"/>
        <w:rPr>
          <w:sz w:val="28"/>
        </w:rPr>
      </w:pPr>
      <w:bookmarkStart w:name="f38a11cb-ce7f-4955-9e00-a4e7437320cf" w:id="1059"/>
      <w:r>
        <w:rPr>
          <w:rFonts w:ascii="Source Han Sans CN" w:hAnsi="Source Han Sans CN" w:cs="Source Han Sans CN" w:eastAsia="Source Han Sans CN"/>
          <w:sz w:val="28"/>
          <w:spacing w:val="0"/>
          <w:color w:val="0d0d0d"/>
          <w:b w:val="off"/>
          <w:i w:val="off"/>
        </w:rPr>
        <w:t xml:space="preserve">处理  </w:t>
      </w:r>
      <w:r>
        <w:t xml:space="preserve"> </w:t>
      </w:r>
      <m:oMath xmlns:m="http://schemas.openxmlformats.org/officeDocument/2006/math" xmlns:mml="http://www.w3.org/1998/Math/MathML">
        <m:r>
          <w:rPr>
            <w:rFonts w:ascii="Cambria Math" w:hAnsi="Cambria Math"/>
          </w:rPr>
          <m:t>AB=-2B</m:t>
        </m:r>
      </m:oMath>
      <w:r>
        <w:rPr>
          <w:rFonts w:ascii="Source Han Sans CN" w:hAnsi="Source Han Sans CN" w:cs="Source Han Sans CN" w:eastAsia="Source Han Sans CN"/>
          <w:sz w:val="28"/>
          <w:spacing w:val="0"/>
          <w:color w:val="0d0d0d"/>
          <w:b w:val="off"/>
          <w:i w:val="off"/>
        </w:rPr>
        <w:t xml:space="preserve"> ：对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进行列分块，直接得到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作用于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各列的结果。需判断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的列向量组的线性相关性以确定线性无关特征向量的个数。</w:t>
      </w:r>
      <w:bookmarkEnd w:id="1059"/>
    </w:p>
    <w:p>
      <w:pPr>
        <w:pStyle w:val="一级无序列表"/>
        <w:pageBreakBefore w:val="off"/>
        <w:numPr>
          <w:ilvl w:val="0"/>
          <w:numId w:val="9"/>
        </w:numPr>
        <w:tabs/>
        <w:wordWrap w:val="on"/>
        <w:spacing w:before="0" w:after="0" w:line="288" w:lineRule="auto"/>
        <w:ind w:hanging="440" w:left="440" w:right="0"/>
        <w:jc w:val="left"/>
        <w:textAlignment w:val="auto"/>
        <w:rPr>
          <w:sz w:val="28"/>
        </w:rPr>
      </w:pPr>
      <w:bookmarkStart w:name="ef7dd6e2-d1b5-4fd3-9ae1-01a2187a16c7" w:id="1060"/>
      <w:r>
        <w:rPr>
          <w:rFonts w:ascii="Source Han Sans CN" w:hAnsi="Source Han Sans CN" w:cs="Source Han Sans CN" w:eastAsia="Source Han Sans CN"/>
          <w:sz w:val="28"/>
          <w:spacing w:val="0"/>
          <w:color w:val="0d0d0d"/>
          <w:b w:val="off"/>
          <w:i w:val="off"/>
        </w:rPr>
        <w:t xml:space="preserve">处理  </w:t>
      </w:r>
      <w:r>
        <w:t xml:space="preserve"> </w:t>
      </w:r>
      <m:oMath xmlns:m="http://schemas.openxmlformats.org/officeDocument/2006/math" xmlns:mml="http://www.w3.org/1998/Math/MathML">
        <m:r>
          <w:rPr>
            <w:rFonts w:ascii="Cambria Math" w:hAnsi="Cambria Math"/>
          </w:rPr>
          <m:t>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color w:val="0d0d0d"/>
          <w:b w:val="off"/>
          <w:i w:val="off"/>
        </w:rPr>
        <w:t xml:space="preserve"> ：通过转置运算将其转化为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左乘向量的形式（ </w:t>
      </w:r>
      <w:r>
        <w:t xml:space="preserve"> </w:t>
      </w:r>
      <m:oMath xmlns:m="http://schemas.openxmlformats.org/officeDocument/2006/math" xmlns:mml="http://www.w3.org/1998/Math/MathML">
        <m:r>
          <w:rPr>
            <w:rFonts w:ascii="Cambria Math" w:hAnsi="Cambria Math"/>
          </w:rPr>
          <m:t>AX=λX</m:t>
        </m:r>
      </m:oMath>
      <w:r>
        <w:rPr>
          <w:rFonts w:ascii="Source Han Sans CN" w:hAnsi="Source Han Sans CN" w:cs="Source Han Sans CN" w:eastAsia="Source Han Sans CN"/>
          <w:sz w:val="28"/>
          <w:spacing w:val="0"/>
          <w:color w:val="0d0d0d"/>
          <w:b w:val="off"/>
          <w:i w:val="off"/>
        </w:rPr>
        <w:t xml:space="preserve"> ），从而提取特征值与特征向量。同样需分析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列向量的线性相关性。</w:t>
      </w:r>
      <w:bookmarkEnd w:id="1060"/>
    </w:p>
    <w:p>
      <w:pPr>
        <w:pStyle w:val="正文二级标题"/>
        <w:pageBreakBefore w:val="off"/>
        <w:tabs/>
        <w:wordWrap w:val="on"/>
        <w:spacing w:before="100" w:after="40" w:line="240" w:lineRule="auto"/>
        <w:ind w:left="0" w:right="0"/>
        <w:jc w:val="left"/>
        <w:textAlignment w:val="auto"/>
        <w:rPr>
          <w:sz w:val="36"/>
        </w:rPr>
      </w:pPr>
      <w:bookmarkStart w:name="784a68096d9148008761ac32b5517a83" w:id="1061"/>
      <w:r>
        <w:rPr>
          <w:rFonts w:ascii="Source Han Sans CN Medium" w:hAnsi="Source Han Sans CN Medium" w:cs="Source Han Sans CN Medium" w:eastAsia="Source Han Sans CN Medium"/>
          <w:sz w:val="36"/>
          <w:spacing w:val="0"/>
          <w:color w:val="0d0d0d"/>
          <w:b w:val="off"/>
          <w:i w:val="off"/>
        </w:rPr>
        <w:t>分步解答过程</w:t>
      </w:r>
      <w:bookmarkEnd w:id="1061"/>
    </w:p>
    <w:p>
      <w:pPr>
        <w:pStyle w:val="一级有序列表"/>
        <w:pageBreakBefore w:val="off"/>
        <w:numPr>
          <w:ilvl w:val="0"/>
          <w:numId w:val="10"/>
        </w:numPr>
        <w:tabs/>
        <w:wordWrap w:val="on"/>
        <w:spacing w:before="0" w:after="0" w:line="288" w:lineRule="auto"/>
        <w:ind w:hanging="440" w:left="440" w:right="0"/>
        <w:jc w:val="left"/>
        <w:textAlignment w:val="auto"/>
        <w:rPr>
          <w:sz w:val="28"/>
        </w:rPr>
      </w:pPr>
      <w:bookmarkStart w:name="" w:id="1062"/>
      <w:r>
        <w:rPr>
          <w:rFonts w:ascii="Source Han Sans CN" w:hAnsi="Source Han Sans CN" w:cs="Source Han Sans CN" w:eastAsia="Source Han Sans CN"/>
          <w:sz w:val="28"/>
          <w:spacing w:val="0"/>
          <w:b w:val="off"/>
          <w:i w:val="off"/>
        </w:rPr>
        <w:t xml:space="preserve">分析  </w:t>
      </w:r>
      <w:r>
        <w:t xml:space="preserve"> </w:t>
      </w:r>
      <m:oMath xmlns:m="http://schemas.openxmlformats.org/officeDocument/2006/math" xmlns:mml="http://www.w3.org/1998/Math/MathML">
        <m:r>
          <w:rPr>
            <w:rFonts w:ascii="Cambria Math" w:hAnsi="Cambria Math"/>
          </w:rPr>
          <m:t>AB=-2B</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将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列分块为  </w:t>
      </w:r>
      <w:r>
        <w:t xml:space="preserve"> </w:t>
      </w:r>
      <m:oMath xmlns:m="http://schemas.openxmlformats.org/officeDocument/2006/math" xmlns:mml="http://www.w3.org/1998/Math/MathML">
        <m:r>
          <w:rPr>
            <w:rFonts w:ascii="Cambria Math" w:hAnsi="Cambria Math"/>
          </w:rPr>
          <m:t>B=</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，则：</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r>
          <w:rPr>
            <w:rFonts w:ascii="Cambria Math" w:hAnsi="Cambria Math"/>
          </w:rPr>
          <m:t>=-2</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r>
          <w:rPr>
            <w:rFonts w:ascii="Cambria Math" w:hAnsi="Cambria Math"/>
          </w:rPr>
          <m:t>⇒A</m:t>
        </m:r>
        <m:sSub>
          <m:e>
            <m:r>
              <w:rPr>
                <w:rFonts w:ascii="Cambria Math" w:hAnsi="Cambria Math"/>
              </w:rPr>
              <m:t>β</m:t>
            </m:r>
          </m:e>
          <m:sub>
            <m:r>
              <w:rPr>
                <w:rFonts w:ascii="Cambria Math" w:hAnsi="Cambria Math"/>
              </w:rPr>
              <m:t>i</m:t>
            </m:r>
          </m:sub>
        </m:sSub>
        <m:r>
          <w:rPr>
            <w:rFonts w:ascii="Cambria Math" w:hAnsi="Cambria Math"/>
          </w:rPr>
          <m:t>=-2</m:t>
        </m:r>
        <m:sSub>
          <m:e>
            <m:r>
              <w:rPr>
                <w:rFonts w:ascii="Cambria Math" w:hAnsi="Cambria Math"/>
              </w:rPr>
              <m:t>β</m:t>
            </m:r>
          </m:e>
          <m:sub>
            <m:r>
              <w:rPr>
                <w:rFonts w:ascii="Cambria Math" w:hAnsi="Cambria Math"/>
              </w:rPr>
              <m:t>i</m:t>
            </m:r>
          </m:sub>
        </m:sSub>
        <m:d>
          <m:dPr>
            <m:sepChr m:val=","/>
          </m:dPr>
          <m:e>
            <m:r>
              <w:rPr>
                <w:rFonts w:ascii="Cambria Math" w:hAnsi="Cambria Math"/>
              </w:rPr>
              <m:t>i=1</m:t>
            </m:r>
          </m:e>
          <m:e>
            <m:r>
              <w:rPr>
                <w:rFonts w:ascii="Cambria Math" w:hAnsi="Cambria Math"/>
              </w:rPr>
              <m:t>2</m:t>
            </m:r>
          </m:e>
          <m:e>
            <m:r>
              <w:rPr>
                <w:rFonts w:ascii="Cambria Math" w:hAnsi="Cambria Math"/>
              </w:rPr>
              <m:t>3</m:t>
            </m: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这说明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的每一列都是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b w:val="off"/>
          <w:i w:val="off"/>
        </w:rPr>
        <w:t xml:space="preserve">  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检查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的列向量线性相关性：</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β</m:t>
            </m:r>
          </m:e>
          <m:sub>
            <m:r>
              <w:rPr>
                <w:rFonts w:ascii="Cambria Math" w:hAnsi="Cambria Math"/>
              </w:rPr>
              <m:t>2</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2</m:t>
                </m:r>
              </m:e>
            </m:eqArr>
          </m:e>
        </m:d>
        <m:r>
          <w:rPr>
            <w:rFonts w:ascii="Cambria Math" w:hAnsi="Cambria Math"/>
          </w:rPr>
          <m:t>+</m:t>
        </m:r>
        <m:d>
          <m:dPr>
            <m:sepChr m:val=","/>
          </m:dPr>
          <m:e>
            <m:eqArr>
              <m:e>
                <m:r>
                  <w:rPr>
                    <w:rFonts w:ascii="Cambria Math" w:hAnsi="Cambria Math"/>
                  </w:rPr>
                  <m:t>2</m:t>
                </m:r>
              </m:e>
              <m:e>
                <m:r>
                  <w:rPr>
                    <w:rFonts w:ascii="Cambria Math" w:hAnsi="Cambria Math"/>
                  </w:rPr>
                  <m:t>1</m:t>
                </m:r>
              </m:e>
              <m:e>
                <m:r>
                  <w:rPr>
                    <w:rFonts w:ascii="Cambria Math" w:hAnsi="Cambria Math"/>
                  </w:rPr>
                  <m:t>-1</m:t>
                </m:r>
              </m:e>
            </m:eqArr>
          </m:e>
        </m:d>
        <m:r>
          <w:rPr>
            <w:rFonts w:ascii="Cambria Math" w:hAnsi="Cambria Math"/>
          </w:rPr>
          <m:t>=</m:t>
        </m:r>
        <m:d>
          <m:dPr>
            <m:sepChr m:val=","/>
          </m:dPr>
          <m:e>
            <m:eqArr>
              <m:e>
                <m:r>
                  <w:rPr>
                    <w:rFonts w:ascii="Cambria Math" w:hAnsi="Cambria Math"/>
                  </w:rPr>
                  <m:t>3</m:t>
                </m:r>
              </m:e>
              <m:e>
                <m:r>
                  <w:rPr>
                    <w:rFonts w:ascii="Cambria Math" w:hAnsi="Cambria Math"/>
                  </w:rPr>
                  <m:t>0</m:t>
                </m:r>
              </m:e>
              <m:e>
                <m:r>
                  <w:rPr>
                    <w:rFonts w:ascii="Cambria Math" w:hAnsi="Cambria Math"/>
                  </w:rPr>
                  <m:t>1</m:t>
                </m:r>
              </m:e>
            </m:eqArr>
          </m:e>
        </m:d>
        <m:r>
          <w:rPr>
            <w:rFonts w:ascii="Cambria Math" w:hAnsi="Cambria Math"/>
          </w:rPr>
          <m:t>=</m:t>
        </m:r>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r>
          <w:rPr>
            <w:rFonts w:ascii="Cambria Math" w:hAnsi="Cambria Math"/>
          </w:rPr>
          <m:t>=</m:t>
        </m:r>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，故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的秩为 2，只能提供 2 个线性无关的特征向量。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作为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的线性无关特征向量。</w:t>
      </w:r>
      <w:bookmarkEnd w:id="1062"/>
    </w:p>
    <w:p>
      <w:pPr>
        <w:pStyle w:val="一级有序列表"/>
        <w:pageBreakBefore w:val="off"/>
        <w:numPr>
          <w:ilvl w:val="0"/>
          <w:numId w:val="10"/>
        </w:numPr>
        <w:tabs/>
        <w:wordWrap w:val="on"/>
        <w:spacing w:before="0" w:after="0" w:line="288" w:lineRule="auto"/>
        <w:ind w:hanging="440" w:left="440" w:right="0"/>
        <w:jc w:val="left"/>
        <w:textAlignment w:val="auto"/>
        <w:rPr>
          <w:sz w:val="28"/>
        </w:rPr>
      </w:pPr>
      <w:bookmarkStart w:name="" w:id="1063"/>
      <w:r>
        <w:rPr>
          <w:rFonts w:ascii="Source Han Sans CN" w:hAnsi="Source Han Sans CN" w:cs="Source Han Sans CN" w:eastAsia="Source Han Sans CN"/>
          <w:sz w:val="28"/>
          <w:spacing w:val="0"/>
          <w:b w:val="off"/>
          <w:i w:val="off"/>
        </w:rPr>
        <w:t xml:space="preserve">分析  </w:t>
      </w:r>
      <w:r>
        <w:t xml:space="preserve"> </w:t>
      </w:r>
      <m:oMath xmlns:m="http://schemas.openxmlformats.org/officeDocument/2006/math" xmlns:mml="http://www.w3.org/1998/Math/MathML">
        <m:r>
          <w:rPr>
            <w:rFonts w:ascii="Cambria Math" w:hAnsi="Cambria Math"/>
          </w:rPr>
          <m:t>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对等式两边取转置：</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d>
              <m:dPr>
                <m:sepChr m:val=","/>
              </m:dPr>
              <m:e>
                <m:r>
                  <w:rPr>
                    <w:rFonts w:ascii="Cambria Math" w:hAnsi="Cambria Math"/>
                  </w:rPr>
                  <m:t>C</m:t>
                </m:r>
                <m:sSup>
                  <m:e>
                    <m:r>
                      <w:rPr>
                        <w:rFonts w:ascii="Cambria Math" w:hAnsi="Cambria Math"/>
                      </w:rPr>
                      <m:t>A</m:t>
                    </m:r>
                  </m:e>
                  <m:sup>
                    <m:r>
                      <w:rPr>
                        <w:rFonts w:ascii="Cambria Math" w:hAnsi="Cambria Math"/>
                      </w:rPr>
                      <m:t>T</m:t>
                    </m:r>
                  </m:sup>
                </m:sSup>
              </m:e>
            </m:d>
          </m:e>
          <m:sup>
            <m:r>
              <w:rPr>
                <w:rFonts w:ascii="Cambria Math" w:hAnsi="Cambria Math"/>
              </w:rPr>
              <m:t>T</m:t>
            </m:r>
          </m:sup>
        </m:sSup>
        <m:r>
          <w:rPr>
            <w:rFonts w:ascii="Cambria Math" w:hAnsi="Cambria Math"/>
          </w:rPr>
          <m:t>=</m:t>
        </m:r>
        <m:sSup>
          <m:e>
            <m:d>
              <m:dPr>
                <m:sepChr m:val=","/>
              </m:dPr>
              <m:e>
                <m:r>
                  <w:rPr>
                    <w:rFonts w:ascii="Cambria Math" w:hAnsi="Cambria Math"/>
                  </w:rPr>
                  <m:t>2C</m:t>
                </m:r>
              </m:e>
            </m:d>
          </m:e>
          <m:sup>
            <m:r>
              <w:rPr>
                <w:rFonts w:ascii="Cambria Math" w:hAnsi="Cambria Math"/>
              </w:rPr>
              <m:t>T</m:t>
            </m:r>
          </m:sup>
        </m:sSup>
        <m:r>
          <w:rPr>
            <w:rFonts w:ascii="Cambria Math" w:hAnsi="Cambria Math"/>
          </w:rPr>
          <m:t>⇒A</m:t>
        </m:r>
        <m:sSup>
          <m:e>
            <m:r>
              <w:rPr>
                <w:rFonts w:ascii="Cambria Math" w:hAnsi="Cambria Math"/>
              </w:rPr>
              <m:t>C</m:t>
            </m:r>
          </m:e>
          <m:sup>
            <m:r>
              <w:rPr>
                <w:rFonts w:ascii="Cambria Math" w:hAnsi="Cambria Math"/>
              </w:rPr>
              <m:t>T</m:t>
            </m:r>
          </m:sup>
        </m:sSup>
        <m:r>
          <w:rPr>
            <w:rFonts w:ascii="Cambria Math" w:hAnsi="Cambria Math"/>
          </w:rPr>
          <m:t>=2</m:t>
        </m:r>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r>
          <w:rPr>
            <w:rFonts w:ascii="Cambria Math" w:hAnsi="Cambria Math"/>
          </w:rPr>
          <m:t>=</m:t>
        </m:r>
        <m:d>
          <m:dPr>
            <m:sepChr m:val=","/>
          </m:dPr>
          <m:e>
            <m:sSub>
              <m:e>
                <m:r>
                  <w:rPr>
                    <w:rFonts w:ascii="Cambria Math" w:hAnsi="Cambria Math"/>
                  </w:rPr>
                  <m:t>γ</m:t>
                </m:r>
              </m:e>
              <m:sub>
                <m:r>
                  <w:rPr>
                    <w:rFonts w:ascii="Cambria Math" w:hAnsi="Cambria Math"/>
                  </w:rPr>
                  <m:t>1</m:t>
                </m:r>
              </m:sub>
            </m:sSub>
          </m:e>
          <m:e>
            <m:sSub>
              <m:e>
                <m:r>
                  <w:rPr>
                    <w:rFonts w:ascii="Cambria Math" w:hAnsi="Cambria Math"/>
                  </w:rPr>
                  <m:t>γ</m:t>
                </m:r>
              </m:e>
              <m:sub>
                <m:r>
                  <w:rPr>
                    <w:rFonts w:ascii="Cambria Math" w:hAnsi="Cambria Math"/>
                  </w:rPr>
                  <m:t>2</m:t>
                </m:r>
              </m:sub>
            </m:sSub>
          </m:e>
          <m:e>
            <m:sSub>
              <m:e>
                <m:r>
                  <w:rPr>
                    <w:rFonts w:ascii="Cambria Math" w:hAnsi="Cambria Math"/>
                  </w:rPr>
                  <m:t>γ</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r>
          <w:rPr>
            <w:rFonts w:ascii="Cambria Math" w:hAnsi="Cambria Math"/>
          </w:rPr>
          <m:t>A</m:t>
        </m:r>
        <m:sSub>
          <m:e>
            <m:r>
              <w:rPr>
                <w:rFonts w:ascii="Cambria Math" w:hAnsi="Cambria Math"/>
              </w:rPr>
              <m:t>γ</m:t>
            </m:r>
          </m:e>
          <m:sub>
            <m:r>
              <w:rPr>
                <w:rFonts w:ascii="Cambria Math" w:hAnsi="Cambria Math"/>
              </w:rPr>
              <m:t>j</m:t>
            </m:r>
          </m:sub>
        </m:sSub>
        <m:r>
          <w:rPr>
            <w:rFonts w:ascii="Cambria Math" w:hAnsi="Cambria Math"/>
          </w:rPr>
          <m:t>=2</m:t>
        </m:r>
        <m:sSub>
          <m:e>
            <m:r>
              <w:rPr>
                <w:rFonts w:ascii="Cambria Math" w:hAnsi="Cambria Math"/>
              </w:rPr>
              <m:t>γ</m:t>
            </m:r>
          </m:e>
          <m:sub>
            <m:r>
              <w:rPr>
                <w:rFonts w:ascii="Cambria Math" w:hAnsi="Cambria Math"/>
              </w:rPr>
              <m:t>j</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这说明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的每一列都是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的属于特征值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b w:val="off"/>
          <w:i w:val="off"/>
        </w:rPr>
        <w:t xml:space="preserve">  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观察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矩阵（其行即为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的列）：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C=</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-1</m:t>
                  </m:r>
                </m:e>
                <m:e>
                  <m:r>
                    <w:rPr>
                      <w:rFonts w:ascii="Cambria Math" w:hAnsi="Cambria Math"/>
                    </w:rPr>
                    <m:t>2</m:t>
                  </m:r>
                </m:e>
                <m:e>
                  <m:r>
                    <w:rPr>
                      <w:rFonts w:ascii="Cambria Math" w:hAnsi="Cambria Math"/>
                    </w:rPr>
                    <m:t>-1</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显然第 2 行是第 1 行的 -2 倍，第 3 行是第 1 行的 -1 倍。三行成比例，秩为 1。</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因此只能提供 1 个线性无关的特征向量，取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（即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的第一列转置，或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的第一列）。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*注：此处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的第一列为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63"/>
    </w:p>
    <w:p>
      <w:pPr>
        <w:pStyle w:val="正文二级标题"/>
        <w:pageBreakBefore w:val="off"/>
        <w:tabs/>
        <w:wordWrap w:val="on"/>
        <w:spacing w:before="100" w:after="40" w:line="240" w:lineRule="auto"/>
        <w:ind w:left="0" w:right="0"/>
        <w:jc w:val="left"/>
        <w:textAlignment w:val="auto"/>
        <w:rPr>
          <w:sz w:val="36"/>
        </w:rPr>
      </w:pPr>
      <w:bookmarkStart w:name="de79a283478741278b9d2d0be3436775" w:id="1064"/>
      <w:r>
        <w:rPr>
          <w:rFonts w:ascii="Source Han Sans CN Medium" w:hAnsi="Source Han Sans CN Medium" w:cs="Source Han Sans CN Medium" w:eastAsia="Source Han Sans CN Medium"/>
          <w:sz w:val="36"/>
          <w:spacing w:val="0"/>
          <w:color w:val="0d0d0d"/>
          <w:b w:val="off"/>
          <w:i w:val="off"/>
        </w:rPr>
        <w:t>答案</w:t>
      </w:r>
      <w:bookmarkEnd w:id="1064"/>
    </w:p>
    <w:p>
      <w:pPr>
        <w:pStyle w:val="一级无序列表"/>
        <w:pageBreakBefore w:val="off"/>
        <w:numPr>
          <w:ilvl w:val="0"/>
          <w:numId w:val="11"/>
        </w:numPr>
        <w:tabs/>
        <w:wordWrap w:val="on"/>
        <w:spacing w:before="0" w:after="0" w:line="288" w:lineRule="auto"/>
        <w:ind w:hanging="440" w:left="440" w:right="0"/>
        <w:jc w:val="left"/>
        <w:textAlignment w:val="auto"/>
        <w:rPr>
          <w:sz w:val="28"/>
        </w:rPr>
      </w:pPr>
      <w:bookmarkStart w:name="54f23e2e-a30c-4e48-bbf1-1bf314f6cbfe" w:id="1065"/>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，对应的线性无关特征向量为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r>
          <w:rPr>
            <w:rFonts w:ascii="Cambria Math" w:hAnsi="Cambria Math"/>
          </w:rPr>
          <m:t>,</m:t>
        </m:r>
        <m:sSup>
          <m:e>
            <m:d>
              <m:dPr>
                <m:sepChr m:val=","/>
              </m:dPr>
              <m:e>
                <m:r>
                  <w:rPr>
                    <w:rFonts w:ascii="Cambria Math" w:hAnsi="Cambria Math"/>
                  </w:rPr>
                  <m:t>2</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65"/>
    </w:p>
    <w:p>
      <w:pPr>
        <w:pStyle w:val="一级无序列表"/>
        <w:pageBreakBefore w:val="off"/>
        <w:numPr>
          <w:ilvl w:val="0"/>
          <w:numId w:val="11"/>
        </w:numPr>
        <w:tabs/>
        <w:wordWrap w:val="on"/>
        <w:spacing w:before="0" w:after="0" w:line="288" w:lineRule="auto"/>
        <w:ind w:hanging="440" w:left="440" w:right="0"/>
        <w:jc w:val="left"/>
        <w:textAlignment w:val="auto"/>
        <w:rPr>
          <w:sz w:val="28"/>
        </w:rPr>
      </w:pPr>
      <w:bookmarkStart w:name="c700a357-3a0c-4a19-a8aa-e0792689587e" w:id="1066"/>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66"/>
    </w:p>
    <w:p>
      <w:pPr>
        <w:pStyle w:val="正文一级标题"/>
        <w:pageBreakBefore w:val="off"/>
        <w:tabs/>
        <w:wordWrap w:val="on"/>
        <w:spacing w:before="0" w:after="300" w:line="240" w:lineRule="auto"/>
        <w:ind w:left="0" w:right="0"/>
        <w:jc w:val="center"/>
        <w:textAlignment w:val="auto"/>
        <w:rPr>
          <w:sz w:val="40"/>
        </w:rPr>
      </w:pPr>
      <w:bookmarkStart w:name="8cad7446eead4741b47e413c85c686c8" w:id="1067"/>
      <w:r>
        <w:rPr>
          <w:rFonts w:ascii="Source Han Sans CN Medium" w:hAnsi="Source Han Sans CN Medium" w:cs="Source Han Sans CN Medium" w:eastAsia="Source Han Sans CN Medium"/>
          <w:sz w:val="40"/>
          <w:spacing w:val="0"/>
          <w:color w:val="000000"/>
          <w:b w:val="off"/>
          <w:i w:val="off"/>
        </w:rPr>
        <w:t xml:space="preserve">第三小问：实对称矩阵与正交关系求特征向量 </w:t>
      </w:r>
      <w:bookmarkEnd w:id="1067"/>
    </w:p>
    <w:p>
      <w:pPr>
        <w:pageBreakBefore w:val="off"/>
        <w:tabs/>
        <w:wordWrap w:val="on"/>
        <w:spacing w:before="0" w:after="100" w:line="240" w:lineRule="auto"/>
        <w:ind w:left="0" w:right="0"/>
        <w:jc w:val="left"/>
        <w:textAlignment w:val="auto"/>
      </w:pPr>
      <w:bookmarkStart w:name="" w:id="1068"/>
      <w:r>
        <w:drawing>
          <wp:inline distL="0" distR="0" distT="0" distB="0">
            <wp:extent cx="5270500" cy="2946400"/>
            <wp:docPr id="12" name="Drawing 12"/>
            <a:graphic xmlns:a="http://schemas.openxmlformats.org/drawingml/2006/main">
              <a:graphicData uri="http://schemas.openxmlformats.org/drawingml/2006/picture">
                <pic:pic xmlns:pic="http://schemas.openxmlformats.org/drawingml/2006/picture">
                  <pic:nvPicPr>
                    <pic:cNvPr id="0" name="Picture 11"/>
                    <pic:cNvPicPr>
                      <a:picLocks noChangeAspect="true"/>
                    </pic:cNvPicPr>
                  </pic:nvPicPr>
                  <pic:blipFill>
                    <a:blip r:embed="rId10"/>
                    <a:stretch>
                      <a:fillRect/>
                    </a:stretch>
                  </pic:blipFill>
                  <pic:spPr>
                    <a:xfrm>
                      <a:off x="0" y="0"/>
                      <a:ext cx="5270500" cy="2946400"/>
                    </a:xfrm>
                    <a:prstGeom prst="rect">
                      <a:avLst/>
                    </a:prstGeom>
                  </pic:spPr>
                </pic:pic>
              </a:graphicData>
            </a:graphic>
          </wp:inline>
        </w:drawing>
      </w:r>
      <w:bookmarkEnd w:id="1068"/>
    </w:p>
    <w:p>
      <w:pPr>
        <w:pStyle w:val="正文二级标题"/>
        <w:pageBreakBefore w:val="off"/>
        <w:tabs/>
        <w:wordWrap w:val="on"/>
        <w:spacing w:before="100" w:after="40" w:line="240" w:lineRule="auto"/>
        <w:ind w:left="0" w:right="0"/>
        <w:jc w:val="left"/>
        <w:textAlignment w:val="auto"/>
        <w:rPr>
          <w:sz w:val="36"/>
        </w:rPr>
      </w:pPr>
      <w:bookmarkStart w:name="ff8f8952dcd949d2a1838e115af9fd7f" w:id="1069"/>
      <w:r>
        <w:rPr>
          <w:rFonts w:ascii="Source Han Sans CN Medium" w:hAnsi="Source Han Sans CN Medium" w:cs="Source Han Sans CN Medium" w:eastAsia="Source Han Sans CN Medium"/>
          <w:sz w:val="36"/>
          <w:spacing w:val="0"/>
          <w:color w:val="0d0d0d"/>
          <w:b w:val="off"/>
          <w:i w:val="off"/>
        </w:rPr>
        <w:t>题目原文</w:t>
      </w:r>
      <w:bookmarkEnd w:id="1069"/>
    </w:p>
    <w:p>
      <w:pPr>
        <w:pStyle w:val="公式正文"/>
        <w:pageBreakBefore w:val="off"/>
        <w:tabs/>
        <w:wordWrap w:val="on"/>
        <w:spacing w:before="0" w:after="0" w:line="288" w:lineRule="auto"/>
        <w:ind w:left="0" w:right="0"/>
        <w:jc w:val="left"/>
        <w:textAlignment w:val="auto"/>
        <w:rPr>
          <w:sz w:val="28"/>
        </w:rPr>
      </w:pPr>
      <w:bookmarkStart w:name="67724e05d5fb44488d27b9739af3ac56" w:id="1070"/>
      <w:r>
        <w:rPr>
          <w:rFonts w:ascii="Source Han Sans CN" w:hAnsi="Source Han Sans CN" w:cs="Source Han Sans CN" w:eastAsia="Source Han Sans CN"/>
          <w:sz w:val="28"/>
          <w:spacing w:val="0"/>
          <w:color w:val="000000"/>
          <w:b w:val="off"/>
          <w:i w:val="off"/>
        </w:rPr>
        <w:t xml:space="preserve">设 3 阶实对称矩阵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oMath>
      <w:r>
        <w:rPr>
          <w:rFonts w:ascii="Source Han Sans CN" w:hAnsi="Source Han Sans CN" w:cs="Source Han Sans CN" w:eastAsia="Source Han Sans CN"/>
          <w:sz w:val="28"/>
          <w:spacing w:val="0"/>
          <w:color w:val="000000"/>
          <w:b w:val="off"/>
          <w:i w:val="off"/>
        </w:rPr>
        <w:t xml:space="preserve">  有二重特征值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color w:val="000000"/>
          <w:b w:val="off"/>
          <w:i w:val="off"/>
        </w:rPr>
        <w:t xml:space="preserve"> ，且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+2</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color w:val="000000"/>
          <w:b w:val="off"/>
          <w:i w:val="off"/>
        </w:rPr>
        <w:t xml:space="preserve"> 。试找出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的特征值与特征向量信息。</w:t>
      </w:r>
      <w:bookmarkEnd w:id="1070"/>
    </w:p>
    <w:p>
      <w:pPr>
        <w:pStyle w:val="正文二级标题"/>
        <w:pageBreakBefore w:val="off"/>
        <w:tabs/>
        <w:wordWrap w:val="on"/>
        <w:spacing w:before="100" w:after="40" w:line="240" w:lineRule="auto"/>
        <w:ind w:left="0" w:right="0"/>
        <w:jc w:val="left"/>
        <w:textAlignment w:val="auto"/>
        <w:rPr>
          <w:sz w:val="36"/>
        </w:rPr>
      </w:pPr>
      <w:bookmarkStart w:name="3709d79874174d50b6615e5ef6237bd2" w:id="1071"/>
      <w:r>
        <w:rPr>
          <w:rFonts w:ascii="Source Han Sans CN Medium" w:hAnsi="Source Han Sans CN Medium" w:cs="Source Han Sans CN Medium" w:eastAsia="Source Han Sans CN Medium"/>
          <w:sz w:val="36"/>
          <w:spacing w:val="0"/>
          <w:color w:val="0d0d0d"/>
          <w:b w:val="off"/>
          <w:i w:val="off"/>
        </w:rPr>
        <w:t>解题思路分析</w:t>
      </w:r>
      <w:bookmarkEnd w:id="1071"/>
    </w:p>
    <w:p>
      <w:pPr>
        <w:pStyle w:val="一级无序列表"/>
        <w:pageBreakBefore w:val="off"/>
        <w:numPr>
          <w:ilvl w:val="0"/>
          <w:numId w:val="12"/>
        </w:numPr>
        <w:tabs/>
        <w:wordWrap w:val="on"/>
        <w:spacing w:before="0" w:after="0" w:line="288" w:lineRule="auto"/>
        <w:ind w:hanging="440" w:left="440" w:right="0"/>
        <w:jc w:val="left"/>
        <w:textAlignment w:val="auto"/>
        <w:rPr>
          <w:sz w:val="28"/>
        </w:rPr>
      </w:pPr>
      <w:bookmarkStart w:name="a091a0a6-53f7-4196-a4f4-0214af00498f" w:id="1072"/>
      <w:r>
        <w:rPr>
          <w:rFonts w:ascii="Source Han Sans CN" w:hAnsi="Source Han Sans CN" w:cs="Source Han Sans CN" w:eastAsia="Source Han Sans CN"/>
          <w:sz w:val="28"/>
          <w:spacing w:val="0"/>
          <w:color w:val="0d0d0d"/>
          <w:b w:val="off"/>
          <w:i w:val="off"/>
        </w:rPr>
        <w:t xml:space="preserve">挖掘隐含特征值：利用矩阵分块乘法  </w:t>
      </w:r>
      <w:r>
        <w:t xml:space="preserve"> </w:t>
      </w:r>
      <m:oMath xmlns:m="http://schemas.openxmlformats.org/officeDocument/2006/math" xmlns:mml="http://www.w3.org/1998/Math/MathML">
        <m:r>
          <w:rPr>
            <w:rFonts w:ascii="Cambria Math" w:hAnsi="Cambria Math"/>
          </w:rPr>
          <m:t>Ax=</m:t>
        </m:r>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r>
          <w:rPr>
            <w:rFonts w:ascii="Cambria Math" w:hAnsi="Cambria Math"/>
          </w:rPr>
          <m:t>x</m:t>
        </m:r>
      </m:oMath>
      <w:r>
        <w:rPr>
          <w:rFonts w:ascii="Source Han Sans CN" w:hAnsi="Source Han Sans CN" w:cs="Source Han Sans CN" w:eastAsia="Source Han Sans CN"/>
          <w:sz w:val="28"/>
          <w:spacing w:val="0"/>
          <w:color w:val="0d0d0d"/>
          <w:b w:val="off"/>
          <w:i w:val="off"/>
        </w:rPr>
        <w:t xml:space="preserve"> ，将已知线性组合关系转化为特征方程形式。</w:t>
      </w:r>
      <w:bookmarkEnd w:id="1072"/>
    </w:p>
    <w:p>
      <w:pPr>
        <w:pStyle w:val="一级无序列表"/>
        <w:pageBreakBefore w:val="off"/>
        <w:numPr>
          <w:ilvl w:val="0"/>
          <w:numId w:val="12"/>
        </w:numPr>
        <w:tabs/>
        <w:wordWrap w:val="on"/>
        <w:spacing w:before="0" w:after="0" w:line="288" w:lineRule="auto"/>
        <w:ind w:hanging="440" w:left="440" w:right="0"/>
        <w:jc w:val="left"/>
        <w:textAlignment w:val="auto"/>
        <w:rPr>
          <w:sz w:val="28"/>
        </w:rPr>
      </w:pPr>
      <w:bookmarkStart w:name="0253348d-2ef3-453f-bc0a-651448fe0d91" w:id="1073"/>
      <w:r>
        <w:rPr>
          <w:rFonts w:ascii="Source Han Sans CN" w:hAnsi="Source Han Sans CN" w:cs="Source Han Sans CN" w:eastAsia="Source Han Sans CN"/>
          <w:sz w:val="28"/>
          <w:spacing w:val="0"/>
          <w:color w:val="0d0d0d"/>
          <w:b w:val="off"/>
          <w:i w:val="off"/>
        </w:rPr>
        <w:t>利用实对称性质：实对称矩阵不同特征值对应的特征向量相互正交。已知一个特征值的特征向量，可利用正交性求解另一特征值对应的特征向量。</w:t>
      </w:r>
      <w:bookmarkEnd w:id="1073"/>
    </w:p>
    <w:p>
      <w:pPr>
        <w:pStyle w:val="正文二级标题"/>
        <w:pageBreakBefore w:val="off"/>
        <w:tabs/>
        <w:wordWrap w:val="on"/>
        <w:spacing w:before="100" w:after="40" w:line="240" w:lineRule="auto"/>
        <w:ind w:left="0" w:right="0"/>
        <w:jc w:val="left"/>
        <w:textAlignment w:val="auto"/>
        <w:rPr>
          <w:sz w:val="36"/>
        </w:rPr>
      </w:pPr>
      <w:bookmarkStart w:name="11e7fa34b85346f88294a901b069832a" w:id="1074"/>
      <w:r>
        <w:rPr>
          <w:rFonts w:ascii="Source Han Sans CN Medium" w:hAnsi="Source Han Sans CN Medium" w:cs="Source Han Sans CN Medium" w:eastAsia="Source Han Sans CN Medium"/>
          <w:sz w:val="36"/>
          <w:spacing w:val="0"/>
          <w:color w:val="0d0d0d"/>
          <w:b w:val="off"/>
          <w:i w:val="off"/>
        </w:rPr>
        <w:t>分步解答过程</w:t>
      </w:r>
      <w:bookmarkEnd w:id="1074"/>
    </w:p>
    <w:p>
      <w:pPr>
        <w:pStyle w:val="一级有序列表"/>
        <w:pageBreakBefore w:val="off"/>
        <w:numPr>
          <w:ilvl w:val="0"/>
          <w:numId w:val="13"/>
        </w:numPr>
        <w:tabs/>
        <w:wordWrap w:val="on"/>
        <w:spacing w:before="0" w:after="0" w:line="288" w:lineRule="auto"/>
        <w:ind w:hanging="440" w:left="440" w:right="0"/>
        <w:jc w:val="left"/>
        <w:textAlignment w:val="auto"/>
        <w:rPr>
          <w:sz w:val="28"/>
        </w:rPr>
      </w:pPr>
      <w:bookmarkStart w:name="" w:id="1075"/>
      <w:r>
        <w:rPr>
          <w:rFonts w:ascii="Source Han Sans CN" w:hAnsi="Source Han Sans CN" w:cs="Source Han Sans CN" w:eastAsia="Source Han Sans CN"/>
          <w:sz w:val="28"/>
          <w:spacing w:val="0"/>
          <w:b w:val="off"/>
          <w:i w:val="off"/>
        </w:rPr>
        <w:t>确定第三个特征值及特征向量：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及条件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+2</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，可写为：</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d>
          <m:dPr>
            <m:sepChr m:val=","/>
          </m:dPr>
          <m:e>
            <m:eqArr>
              <m:e>
                <m:r>
                  <w:rPr>
                    <w:rFonts w:ascii="Cambria Math" w:hAnsi="Cambria Math"/>
                  </w:rPr>
                  <m:t>1</m:t>
                </m:r>
              </m:e>
              <m:e>
                <m:r>
                  <w:rPr>
                    <w:rFonts w:ascii="Cambria Math" w:hAnsi="Cambria Math"/>
                  </w:rPr>
                  <m:t>2</m:t>
                </m:r>
              </m:e>
              <m:e>
                <m:r>
                  <w:rPr>
                    <w:rFonts w:ascii="Cambria Math" w:hAnsi="Cambria Math"/>
                  </w:rPr>
                  <m:t>-1</m:t>
                </m:r>
              </m:e>
            </m:eqArr>
          </m:e>
        </m:d>
        <m:r>
          <w:rPr>
            <w:rFonts w:ascii="Cambria Math" w:hAnsi="Cambria Math"/>
          </w:rPr>
          <m:t>=</m:t>
        </m:r>
        <m:r>
          <w:rPr>
            <w:rFonts w:ascii="Cambria Math" w:hAnsi="Cambria Math"/>
          </w:rPr>
          <m:t>0</m:t>
        </m:r>
        <m:r>
          <w:rPr>
            <w:rFonts w:ascii="Cambria Math" w:hAnsi="Cambria Math"/>
          </w:rPr>
          <m:t>=0⋅</m:t>
        </m:r>
        <m:d>
          <m:dPr>
            <m:sepChr m:val=","/>
          </m:dPr>
          <m:e>
            <m:eqArr>
              <m:e>
                <m:r>
                  <w:rPr>
                    <w:rFonts w:ascii="Cambria Math" w:hAnsi="Cambria Math"/>
                  </w:rPr>
                  <m:t>1</m:t>
                </m:r>
              </m:e>
              <m:e>
                <m:r>
                  <w:rPr>
                    <w:rFonts w:ascii="Cambria Math" w:hAnsi="Cambria Math"/>
                  </w:rPr>
                  <m:t>2</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即  </w:t>
      </w:r>
      <w:r>
        <w:t xml:space="preserve"> </w:t>
      </w:r>
      <m:oMath xmlns:m="http://schemas.openxmlformats.org/officeDocument/2006/math" xmlns:mml="http://www.w3.org/1998/Math/MathML">
        <m:r>
          <w:rPr>
            <w:rFonts w:ascii="Cambria Math" w:hAnsi="Cambria Math"/>
          </w:rPr>
          <m:t>A</m:t>
        </m:r>
        <m:sSub>
          <m:e>
            <m:r>
              <w:rPr>
                <w:rFonts w:ascii="Cambria Math" w:hAnsi="Cambria Math"/>
              </w:rPr>
              <m:t>ξ</m:t>
            </m:r>
          </m:e>
          <m:sub>
            <m:r>
              <w:rPr>
                <w:rFonts w:ascii="Cambria Math" w:hAnsi="Cambria Math"/>
              </w:rPr>
              <m:t>3</m:t>
            </m:r>
          </m:sub>
        </m:sSub>
        <m:r>
          <w:rPr>
            <w:rFonts w:ascii="Cambria Math" w:hAnsi="Cambria Math"/>
          </w:rPr>
          <m:t>=0</m:t>
        </m:r>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，其中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的另一个特征值，对应的特征向量为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75"/>
    </w:p>
    <w:p>
      <w:pPr>
        <w:pStyle w:val="一级有序列表"/>
        <w:pageBreakBefore w:val="off"/>
        <w:numPr>
          <w:ilvl w:val="0"/>
          <w:numId w:val="13"/>
        </w:numPr>
        <w:tabs/>
        <w:wordWrap w:val="on"/>
        <w:spacing w:before="0" w:after="0" w:line="288" w:lineRule="auto"/>
        <w:ind w:hanging="440" w:left="440" w:right="0"/>
        <w:jc w:val="left"/>
        <w:textAlignment w:val="auto"/>
        <w:rPr>
          <w:sz w:val="28"/>
        </w:rPr>
      </w:pPr>
      <w:bookmarkStart w:name="" w:id="1076"/>
      <w:r>
        <w:rPr>
          <w:rFonts w:ascii="Source Han Sans CN" w:hAnsi="Source Han Sans CN" w:cs="Source Han Sans CN" w:eastAsia="Source Han Sans CN"/>
          <w:sz w:val="28"/>
          <w:spacing w:val="0"/>
          <w:b w:val="off"/>
          <w:i w:val="off"/>
        </w:rPr>
        <w:t xml:space="preserve">求解二重特征值  </w:t>
      </w:r>
      <w:r>
        <w:t xml:space="preserve"> </w:t>
      </w:r>
      <m:oMath xmlns:m="http://schemas.openxmlformats.org/officeDocument/2006/math" xmlns:mml="http://www.w3.org/1998/Math/MathML">
        <m:r>
          <w:rPr>
            <w:rFonts w:ascii="Cambria Math" w:hAnsi="Cambria Math"/>
          </w:rPr>
          <m:t>λ=1</m:t>
        </m:r>
      </m:oMath>
      <w:r>
        <w:rPr>
          <w:rFonts w:ascii="Source Han Sans CN" w:hAnsi="Source Han Sans CN" w:cs="Source Han Sans CN" w:eastAsia="Source Han Sans CN"/>
          <w:sz w:val="28"/>
          <w:spacing w:val="0"/>
          <w:b w:val="off"/>
          <w:i w:val="off"/>
        </w:rPr>
        <w:t xml:space="preserve">  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已知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是实对称矩阵，属于不同特征值的特征向量正交。</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设属于  </w:t>
      </w:r>
      <w:r>
        <w:t xml:space="preserve"> </w:t>
      </w:r>
      <m:oMath xmlns:m="http://schemas.openxmlformats.org/officeDocument/2006/math" xmlns:mml="http://www.w3.org/1998/Math/MathML">
        <m:r>
          <w:rPr>
            <w:rFonts w:ascii="Cambria Math" w:hAnsi="Cambria Math"/>
          </w:rPr>
          <m:t>λ=1</m:t>
        </m:r>
      </m:oMath>
      <w:r>
        <w:rPr>
          <w:rFonts w:ascii="Source Han Sans CN" w:hAnsi="Source Han Sans CN" w:cs="Source Han Sans CN" w:eastAsia="Source Han Sans CN"/>
          <w:sz w:val="28"/>
          <w:spacing w:val="0"/>
          <w:b w:val="off"/>
          <w:i w:val="off"/>
        </w:rPr>
        <w:t xml:space="preserve">  的特征向量为  </w:t>
      </w:r>
      <w:r>
        <w:t xml:space="preserve"> </w:t>
      </w:r>
      <m:oMath xmlns:m="http://schemas.openxmlformats.org/officeDocument/2006/math" xmlns:mml="http://www.w3.org/1998/Math/MathML">
        <m:r>
          <w:rPr>
            <w:rFonts w:ascii="Cambria Math" w:hAnsi="Cambria Math"/>
          </w:rPr>
          <m:t>x=</m:t>
        </m:r>
        <m:sSup>
          <m:e>
            <m:d>
              <m:dPr>
                <m:sepChr m:val=","/>
              </m:dPr>
              <m:e>
                <m:sSub>
                  <m:e>
                    <m:r>
                      <w:rPr>
                        <w:rFonts w:ascii="Cambria Math" w:hAnsi="Cambria Math"/>
                      </w:rPr>
                      <m:t>x</m:t>
                    </m:r>
                  </m:e>
                  <m:sub>
                    <m:r>
                      <w:rPr>
                        <w:rFonts w:ascii="Cambria Math" w:hAnsi="Cambria Math"/>
                      </w:rPr>
                      <m:t>1</m:t>
                    </m:r>
                  </m:sub>
                </m:sSub>
              </m:e>
              <m:e>
                <m:sSub>
                  <m:e>
                    <m:r>
                      <w:rPr>
                        <w:rFonts w:ascii="Cambria Math" w:hAnsi="Cambria Math"/>
                      </w:rPr>
                      <m:t>x</m:t>
                    </m:r>
                  </m:e>
                  <m:sub>
                    <m:r>
                      <w:rPr>
                        <w:rFonts w:ascii="Cambria Math" w:hAnsi="Cambria Math"/>
                      </w:rPr>
                      <m:t>2</m:t>
                    </m:r>
                  </m:sub>
                </m:sSub>
              </m:e>
              <m:e>
                <m:sSub>
                  <m:e>
                    <m:r>
                      <w:rPr>
                        <w:rFonts w:ascii="Cambria Math" w:hAnsi="Cambria Math"/>
                      </w:rPr>
                      <m:t>x</m:t>
                    </m:r>
                  </m:e>
                  <m:sub>
                    <m:r>
                      <w:rPr>
                        <w:rFonts w:ascii="Cambria Math" w:hAnsi="Cambria Math"/>
                      </w:rPr>
                      <m:t>3</m:t>
                    </m:r>
                  </m:sub>
                </m:sSub>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r>
          <w:rPr>
            <w:rFonts w:ascii="Cambria Math" w:hAnsi="Cambria Math"/>
          </w:rPr>
          <m:t>x</m:t>
        </m:r>
      </m:oMath>
      <w:r>
        <w:rPr>
          <w:rFonts w:ascii="Source Han Sans CN" w:hAnsi="Source Han Sans CN" w:cs="Source Han Sans CN" w:eastAsia="Source Han Sans CN"/>
          <w:sz w:val="28"/>
          <w:spacing w:val="0"/>
          <w:b w:val="off"/>
          <w:i w:val="off"/>
        </w:rPr>
        <w:t xml:space="preserve">  必与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正交：</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x</m:t>
            </m:r>
          </m:e>
          <m:sup>
            <m:r>
              <w:rPr>
                <w:rFonts w:ascii="Cambria Math" w:hAnsi="Cambria Math"/>
              </w:rPr>
              <m:t>T</m:t>
            </m:r>
          </m:sup>
        </m:sSup>
        <m:sSub>
          <m:e>
            <m:r>
              <w:rPr>
                <w:rFonts w:ascii="Cambria Math" w:hAnsi="Cambria Math"/>
              </w:rPr>
              <m:t>ξ</m:t>
            </m:r>
          </m:e>
          <m:sub>
            <m:r>
              <w:rPr>
                <w:rFonts w:ascii="Cambria Math" w:hAnsi="Cambria Math"/>
              </w:rPr>
              <m:t>3</m:t>
            </m:r>
          </m:sub>
        </m:sSub>
        <m:r>
          <w:rPr>
            <w:rFonts w:ascii="Cambria Math" w:hAnsi="Cambria Math"/>
          </w:rPr>
          <m:t>=</m:t>
        </m:r>
        <m:sSub>
          <m:e>
            <m:r>
              <w:rPr>
                <w:rFonts w:ascii="Cambria Math" w:hAnsi="Cambria Math"/>
              </w:rPr>
              <m:t>x</m:t>
            </m:r>
          </m:e>
          <m:sub>
            <m:r>
              <w:rPr>
                <w:rFonts w:ascii="Cambria Math" w:hAnsi="Cambria Math"/>
              </w:rPr>
              <m:t>1</m:t>
            </m:r>
          </m:sub>
        </m:sSub>
        <m:r>
          <w:rPr>
            <w:rFonts w:ascii="Cambria Math" w:hAnsi="Cambria Math"/>
          </w:rPr>
          <m:t>+2</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该方程的基础解系即为  </w:t>
      </w:r>
      <w:r>
        <w:t xml:space="preserve"> </w:t>
      </w:r>
      <m:oMath xmlns:m="http://schemas.openxmlformats.org/officeDocument/2006/math" xmlns:mml="http://www.w3.org/1998/Math/MathML">
        <m:r>
          <w:rPr>
            <w:rFonts w:ascii="Cambria Math" w:hAnsi="Cambria Math"/>
          </w:rPr>
          <m:t>λ=1</m:t>
        </m:r>
      </m:oMath>
      <w:r>
        <w:rPr>
          <w:rFonts w:ascii="Source Han Sans CN" w:hAnsi="Source Han Sans CN" w:cs="Source Han Sans CN" w:eastAsia="Source Han Sans CN"/>
          <w:sz w:val="28"/>
          <w:spacing w:val="0"/>
          <w:b w:val="off"/>
          <w:i w:val="off"/>
        </w:rPr>
        <w:t xml:space="preserve">  对应的两个线性无关特征向量。</w:t>
      </w:r>
      <w:bookmarkEnd w:id="1076"/>
    </w:p>
    <w:p>
      <w:pPr>
        <w:pStyle w:val="正文二级标题"/>
        <w:pageBreakBefore w:val="off"/>
        <w:tabs/>
        <w:wordWrap w:val="on"/>
        <w:spacing w:before="100" w:after="40" w:line="240" w:lineRule="auto"/>
        <w:ind w:left="0" w:right="0"/>
        <w:jc w:val="left"/>
        <w:textAlignment w:val="auto"/>
        <w:rPr>
          <w:sz w:val="36"/>
        </w:rPr>
      </w:pPr>
      <w:bookmarkStart w:name="22bb5bf96fe6474baf45064cbd96171a" w:id="1077"/>
      <w:r>
        <w:rPr>
          <w:rFonts w:ascii="Source Han Sans CN Medium" w:hAnsi="Source Han Sans CN Medium" w:cs="Source Han Sans CN Medium" w:eastAsia="Source Han Sans CN Medium"/>
          <w:sz w:val="36"/>
          <w:spacing w:val="0"/>
          <w:color w:val="0d0d0d"/>
          <w:b w:val="off"/>
          <w:i w:val="off"/>
        </w:rPr>
        <w:t>答案</w:t>
      </w:r>
      <w:bookmarkEnd w:id="1077"/>
    </w:p>
    <w:p>
      <w:pPr>
        <w:pStyle w:val="一级无序列表"/>
        <w:pageBreakBefore w:val="off"/>
        <w:numPr>
          <w:ilvl w:val="0"/>
          <w:numId w:val="14"/>
        </w:numPr>
        <w:tabs/>
        <w:wordWrap w:val="on"/>
        <w:spacing w:before="0" w:after="0" w:line="288" w:lineRule="auto"/>
        <w:ind w:hanging="440" w:left="440" w:right="0"/>
        <w:jc w:val="left"/>
        <w:textAlignment w:val="auto"/>
        <w:rPr>
          <w:sz w:val="28"/>
        </w:rPr>
      </w:pPr>
      <w:bookmarkStart w:name="9fbffb39-fb4a-4063-ab8e-2797e47bb968" w:id="1078"/>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，对应的特征向量满足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+2</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078"/>
    </w:p>
    <w:p>
      <w:pPr>
        <w:pStyle w:val="一级无序列表"/>
        <w:pageBreakBefore w:val="off"/>
        <w:numPr>
          <w:ilvl w:val="0"/>
          <w:numId w:val="14"/>
        </w:numPr>
        <w:tabs/>
        <w:wordWrap w:val="on"/>
        <w:spacing w:before="0" w:after="0" w:line="288" w:lineRule="auto"/>
        <w:ind w:hanging="440" w:left="440" w:right="0"/>
        <w:jc w:val="left"/>
        <w:textAlignment w:val="auto"/>
        <w:rPr>
          <w:sz w:val="28"/>
        </w:rPr>
      </w:pPr>
      <w:bookmarkStart w:name="7553b5e2-2e68-42f0-a339-76687a5ba126" w:id="1079"/>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79"/>
    </w:p>
    <w:p>
      <w:pPr>
        <w:pStyle w:val="正文一级标题"/>
        <w:pageBreakBefore w:val="off"/>
        <w:tabs/>
        <w:wordWrap w:val="on"/>
        <w:spacing w:before="0" w:after="300" w:line="240" w:lineRule="auto"/>
        <w:ind w:left="0" w:right="0"/>
        <w:jc w:val="center"/>
        <w:textAlignment w:val="auto"/>
        <w:rPr>
          <w:sz w:val="40"/>
        </w:rPr>
      </w:pPr>
      <w:bookmarkStart w:name="704b0136778a4b9fb370a671a4b61312" w:id="1080"/>
      <w:r>
        <w:rPr>
          <w:rFonts w:ascii="Source Han Sans CN Medium" w:hAnsi="Source Han Sans CN Medium" w:cs="Source Han Sans CN Medium" w:eastAsia="Source Han Sans CN Medium"/>
          <w:sz w:val="40"/>
          <w:spacing w:val="0"/>
          <w:color w:val="000000"/>
          <w:b w:val="off"/>
          <w:i w:val="off"/>
        </w:rPr>
        <w:t xml:space="preserve">第四小问：列和转化为行和求特征值特征向量 </w:t>
      </w:r>
      <w:bookmarkEnd w:id="1080"/>
    </w:p>
    <w:p>
      <w:pPr>
        <w:pageBreakBefore w:val="off"/>
        <w:tabs/>
        <w:wordWrap w:val="on"/>
        <w:spacing w:before="0" w:after="100" w:line="240" w:lineRule="auto"/>
        <w:ind w:left="0" w:right="0"/>
        <w:jc w:val="left"/>
        <w:textAlignment w:val="auto"/>
      </w:pPr>
      <w:bookmarkStart w:name="" w:id="1081"/>
      <w:r>
        <w:drawing>
          <wp:inline distL="0" distR="0" distT="0" distB="0">
            <wp:extent cx="5270500" cy="2946400"/>
            <wp:docPr id="14" name="Drawing 14"/>
            <a:graphic xmlns:a="http://schemas.openxmlformats.org/drawingml/2006/main">
              <a:graphicData uri="http://schemas.openxmlformats.org/drawingml/2006/picture">
                <pic:pic xmlns:pic="http://schemas.openxmlformats.org/drawingml/2006/picture">
                  <pic:nvPicPr>
                    <pic:cNvPr id="0" name="Picture 13"/>
                    <pic:cNvPicPr>
                      <a:picLocks noChangeAspect="true"/>
                    </pic:cNvPicPr>
                  </pic:nvPicPr>
                  <pic:blipFill>
                    <a:blip r:embed="rId11"/>
                    <a:stretch>
                      <a:fillRect/>
                    </a:stretch>
                  </pic:blipFill>
                  <pic:spPr>
                    <a:xfrm>
                      <a:off x="0" y="0"/>
                      <a:ext cx="5270500" cy="2946400"/>
                    </a:xfrm>
                    <a:prstGeom prst="rect">
                      <a:avLst/>
                    </a:prstGeom>
                  </pic:spPr>
                </pic:pic>
              </a:graphicData>
            </a:graphic>
          </wp:inline>
        </w:drawing>
      </w:r>
      <w:bookmarkEnd w:id="1081"/>
    </w:p>
    <w:p>
      <w:pPr>
        <w:pStyle w:val="正文二级标题"/>
        <w:pageBreakBefore w:val="off"/>
        <w:tabs/>
        <w:wordWrap w:val="on"/>
        <w:spacing w:before="100" w:after="40" w:line="240" w:lineRule="auto"/>
        <w:ind w:left="0" w:right="0"/>
        <w:jc w:val="left"/>
        <w:textAlignment w:val="auto"/>
        <w:rPr>
          <w:sz w:val="36"/>
        </w:rPr>
      </w:pPr>
      <w:bookmarkStart w:name="8d1766e3720c491b9e3263c6fb245d06" w:id="1082"/>
      <w:r>
        <w:rPr>
          <w:rFonts w:ascii="Source Han Sans CN Medium" w:hAnsi="Source Han Sans CN Medium" w:cs="Source Han Sans CN Medium" w:eastAsia="Source Han Sans CN Medium"/>
          <w:sz w:val="36"/>
          <w:spacing w:val="0"/>
          <w:color w:val="0d0d0d"/>
          <w:b w:val="off"/>
          <w:i w:val="off"/>
        </w:rPr>
        <w:t>题目原文</w:t>
      </w:r>
      <w:bookmarkEnd w:id="1082"/>
    </w:p>
    <w:p>
      <w:pPr>
        <w:pStyle w:val="公式正文"/>
        <w:pageBreakBefore w:val="off"/>
        <w:tabs/>
        <w:wordWrap w:val="on"/>
        <w:spacing w:before="0" w:after="0" w:line="288" w:lineRule="auto"/>
        <w:ind w:left="0" w:right="0"/>
        <w:jc w:val="left"/>
        <w:textAlignment w:val="auto"/>
        <w:rPr>
          <w:sz w:val="28"/>
        </w:rPr>
      </w:pPr>
      <w:bookmarkStart w:name="2d9445a745da481fa2a395c0b53825a7" w:id="1083"/>
      <w:r>
        <w:rPr>
          <w:rFonts w:ascii="Source Han Sans CN" w:hAnsi="Source Han Sans CN" w:cs="Source Han Sans CN" w:eastAsia="Source Han Sans CN"/>
          <w:sz w:val="28"/>
          <w:spacing w:val="0"/>
          <w:color w:val="000000"/>
          <w:b w:val="off"/>
          <w:i w:val="off"/>
        </w:rPr>
        <w:t xml:space="preserve">设 3 阶实对称矩阵  </w:t>
      </w:r>
      <w:r>
        <w:t xml:space="preserve"> </w:t>
      </w:r>
      <m:oMath xmlns:m="http://schemas.openxmlformats.org/officeDocument/2006/math" xmlns:mml="http://www.w3.org/1998/Math/MathML">
        <m:r>
          <w:rPr>
            <w:rFonts w:ascii="Cambria Math" w:hAnsi="Cambria Math"/>
          </w:rPr>
          <m:t>A=</m:t>
        </m:r>
        <m:sSub>
          <m:e>
            <m:d>
              <m:dPr>
                <m:sepChr m:val=","/>
              </m:dPr>
              <m:e>
                <m:sSub>
                  <m:e>
                    <m:r>
                      <w:rPr>
                        <w:rFonts w:ascii="Cambria Math" w:hAnsi="Cambria Math"/>
                      </w:rPr>
                      <m:t>a</m:t>
                    </m:r>
                  </m:e>
                  <m:sub>
                    <m:r>
                      <w:rPr>
                        <w:rFonts w:ascii="Cambria Math" w:hAnsi="Cambria Math"/>
                      </w:rPr>
                      <m:t>ij</m:t>
                    </m:r>
                  </m:sub>
                </m:sSub>
              </m:e>
            </m:d>
          </m:e>
          <m:sub>
            <m:r>
              <w:rPr>
                <w:rFonts w:ascii="Cambria Math" w:hAnsi="Cambria Math"/>
              </w:rPr>
              <m:t>3×3</m:t>
            </m:r>
          </m:sub>
        </m:sSub>
      </m:oMath>
      <w:r>
        <w:rPr>
          <w:rFonts w:ascii="Source Han Sans CN" w:hAnsi="Source Han Sans CN" w:cs="Source Han Sans CN" w:eastAsia="Source Han Sans CN"/>
          <w:sz w:val="28"/>
          <w:spacing w:val="0"/>
          <w:color w:val="000000"/>
          <w:b w:val="off"/>
          <w:i w:val="off"/>
        </w:rPr>
        <w:t xml:space="preserve">  有二重特征值 1，且  </w:t>
      </w:r>
      <w:r>
        <w:t xml:space="preserve"> </w:t>
      </w:r>
      <m:oMath xmlns:m="http://schemas.openxmlformats.org/officeDocument/2006/math" xmlns:mml="http://www.w3.org/1998/Math/MathML">
        <m:nary>
          <m:naryPr>
            <m:chr m:val="∑"/>
            <m:limLoc m:val="subSup"/>
            <m:grow m:val="1"/>
            <m:subHide m:val="off"/>
            <m:supHide m:val="off"/>
          </m:naryPr>
          <m:sub>
            <m:r>
              <w:rPr>
                <w:rFonts w:ascii="Cambria Math" w:hAnsi="Cambria Math"/>
              </w:rPr>
              <m:t>i=1</m:t>
            </m:r>
          </m:sub>
          <m:sup>
            <m:r>
              <w:rPr>
                <w:rFonts w:ascii="Cambria Math" w:hAnsi="Cambria Math"/>
              </w:rPr>
              <m:t>3</m:t>
            </m:r>
          </m:sup>
          <m:e>
            <m:r>
              <w:rPr>
                <w:rFonts w:ascii="Cambria Math" w:hAnsi="Cambria Math"/>
              </w:rPr>
              <m:t> </m:t>
            </m:r>
          </m:e>
        </m:nary>
        <m:sSub>
          <m:e>
            <m:r>
              <w:rPr>
                <w:rFonts w:ascii="Cambria Math" w:hAnsi="Cambria Math"/>
              </w:rPr>
              <m:t>a</m:t>
            </m:r>
          </m:e>
          <m:sub>
            <m:r>
              <w:rPr>
                <w:rFonts w:ascii="Cambria Math" w:hAnsi="Cambria Math"/>
              </w:rPr>
              <m:t>ij</m:t>
            </m:r>
          </m:sub>
        </m:sSub>
        <m:r>
          <w:rPr>
            <w:rFonts w:ascii="Cambria Math" w:hAnsi="Cambria Math"/>
          </w:rPr>
          <m:t>=0</m:t>
        </m:r>
        <m:d>
          <m:dPr>
            <m:sepChr m:val=","/>
          </m:dPr>
          <m:e>
            <m:r>
              <w:rPr>
                <w:rFonts w:ascii="Cambria Math" w:hAnsi="Cambria Math"/>
              </w:rPr>
              <m:t>j=1</m:t>
            </m:r>
          </m:e>
          <m:e>
            <m:r>
              <w:rPr>
                <w:rFonts w:ascii="Cambria Math" w:hAnsi="Cambria Math"/>
              </w:rPr>
              <m:t>2</m:t>
            </m:r>
          </m:e>
          <m:e>
            <m:r>
              <w:rPr>
                <w:rFonts w:ascii="Cambria Math" w:hAnsi="Cambria Math"/>
              </w:rPr>
              <m:t>3</m:t>
            </m:r>
          </m:e>
        </m:d>
      </m:oMath>
      <w:r>
        <w:rPr>
          <w:rFonts w:ascii="Source Han Sans CN" w:hAnsi="Source Han Sans CN" w:cs="Source Han Sans CN" w:eastAsia="Source Han Sans CN"/>
          <w:sz w:val="28"/>
          <w:spacing w:val="0"/>
          <w:color w:val="000000"/>
          <w:b w:val="off"/>
          <w:i w:val="off"/>
        </w:rPr>
        <w:t xml:space="preserve"> 。试找出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的特征值与特征向量信息。</w:t>
      </w:r>
      <w:bookmarkEnd w:id="1083"/>
    </w:p>
    <w:p>
      <w:pPr>
        <w:pStyle w:val="正文二级标题"/>
        <w:pageBreakBefore w:val="off"/>
        <w:tabs/>
        <w:wordWrap w:val="on"/>
        <w:spacing w:before="100" w:after="40" w:line="240" w:lineRule="auto"/>
        <w:ind w:left="0" w:right="0"/>
        <w:jc w:val="left"/>
        <w:textAlignment w:val="auto"/>
        <w:rPr>
          <w:sz w:val="36"/>
        </w:rPr>
      </w:pPr>
      <w:bookmarkStart w:name="a6e20533f8c94e92b81927a236896723" w:id="1084"/>
      <w:r>
        <w:rPr>
          <w:rFonts w:ascii="Source Han Sans CN Medium" w:hAnsi="Source Han Sans CN Medium" w:cs="Source Han Sans CN Medium" w:eastAsia="Source Han Sans CN Medium"/>
          <w:sz w:val="36"/>
          <w:spacing w:val="0"/>
          <w:color w:val="0d0d0d"/>
          <w:b w:val="off"/>
          <w:i w:val="off"/>
        </w:rPr>
        <w:t>解题思路分析</w:t>
      </w:r>
      <w:bookmarkEnd w:id="1084"/>
    </w:p>
    <w:p>
      <w:pPr>
        <w:pStyle w:val="一级无序列表"/>
        <w:pageBreakBefore w:val="off"/>
        <w:numPr>
          <w:ilvl w:val="0"/>
          <w:numId w:val="15"/>
        </w:numPr>
        <w:tabs/>
        <w:wordWrap w:val="on"/>
        <w:spacing w:before="0" w:after="0" w:line="288" w:lineRule="auto"/>
        <w:ind w:hanging="440" w:left="440" w:right="0"/>
        <w:jc w:val="left"/>
        <w:textAlignment w:val="auto"/>
        <w:rPr>
          <w:sz w:val="28"/>
        </w:rPr>
      </w:pPr>
      <w:bookmarkStart w:name="aa57e09f-14c8-4be0-9833-42c2085cd2ca" w:id="1085"/>
      <w:r>
        <w:rPr>
          <w:rFonts w:ascii="Source Han Sans CN" w:hAnsi="Source Han Sans CN" w:cs="Source Han Sans CN" w:eastAsia="Source Han Sans CN"/>
          <w:sz w:val="28"/>
          <w:spacing w:val="0"/>
          <w:color w:val="0d0d0d"/>
          <w:b w:val="off"/>
          <w:i w:val="off"/>
        </w:rPr>
        <w:t xml:space="preserve">辨析求和下标：题目给出的是列元素之和为零（固定  </w:t>
      </w:r>
      <w:r>
        <w:t xml:space="preserve"> </w:t>
      </w:r>
      <m:oMath xmlns:m="http://schemas.openxmlformats.org/officeDocument/2006/math" xmlns:mml="http://www.w3.org/1998/Math/MathML">
        <m:r>
          <w:rPr>
            <w:rFonts w:ascii="Cambria Math" w:hAnsi="Cambria Math"/>
          </w:rPr>
          <m:t>j</m:t>
        </m:r>
      </m:oMath>
      <w:r>
        <w:rPr>
          <w:rFonts w:ascii="Source Han Sans CN" w:hAnsi="Source Han Sans CN" w:cs="Source Han Sans CN" w:eastAsia="Source Han Sans CN"/>
          <w:sz w:val="28"/>
          <w:spacing w:val="0"/>
          <w:color w:val="0d0d0d"/>
          <w:b w:val="off"/>
          <w:i w:val="off"/>
        </w:rPr>
        <w:t xml:space="preserve"> ，对  </w:t>
      </w:r>
      <w:r>
        <w:t xml:space="preserve"> </w:t>
      </w:r>
      <m:oMath xmlns:m="http://schemas.openxmlformats.org/officeDocument/2006/math" xmlns:mml="http://www.w3.org/1998/Math/MathML">
        <m:r>
          <w:rPr>
            <w:rFonts w:ascii="Cambria Math" w:hAnsi="Cambria Math"/>
          </w:rPr>
          <m:t>i</m:t>
        </m:r>
      </m:oMath>
      <w:r>
        <w:rPr>
          <w:rFonts w:ascii="Source Han Sans CN" w:hAnsi="Source Han Sans CN" w:cs="Source Han Sans CN" w:eastAsia="Source Han Sans CN"/>
          <w:sz w:val="28"/>
          <w:spacing w:val="0"/>
          <w:color w:val="0d0d0d"/>
          <w:b w:val="off"/>
          <w:i w:val="off"/>
        </w:rPr>
        <w:t xml:space="preserve">  求和）。通常“行和相等”可直接得特征值，但此处为“列和”。</w:t>
      </w:r>
      <w:bookmarkEnd w:id="1085"/>
    </w:p>
    <w:p>
      <w:pPr>
        <w:pStyle w:val="一级无序列表"/>
        <w:pageBreakBefore w:val="off"/>
        <w:numPr>
          <w:ilvl w:val="0"/>
          <w:numId w:val="15"/>
        </w:numPr>
        <w:tabs/>
        <w:wordWrap w:val="on"/>
        <w:spacing w:before="0" w:after="0" w:line="288" w:lineRule="auto"/>
        <w:ind w:hanging="440" w:left="440" w:right="0"/>
        <w:jc w:val="left"/>
        <w:textAlignment w:val="auto"/>
        <w:rPr>
          <w:sz w:val="28"/>
        </w:rPr>
      </w:pPr>
      <w:bookmarkStart w:name="d48615c8-60ab-486e-aff4-655f2a39ebe9" w:id="1086"/>
      <w:r>
        <w:rPr>
          <w:rFonts w:ascii="Source Han Sans CN" w:hAnsi="Source Han Sans CN" w:cs="Source Han Sans CN" w:eastAsia="Source Han Sans CN"/>
          <w:sz w:val="28"/>
          <w:spacing w:val="0"/>
          <w:color w:val="0d0d0d"/>
          <w:b w:val="off"/>
          <w:i w:val="off"/>
        </w:rPr>
        <w:t xml:space="preserve">利用实对称性转化：对于实对称矩阵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，第  </w:t>
      </w:r>
      <w:r>
        <w:t xml:space="preserve"> </w:t>
      </w:r>
      <m:oMath xmlns:m="http://schemas.openxmlformats.org/officeDocument/2006/math" xmlns:mml="http://www.w3.org/1998/Math/MathML">
        <m:r>
          <w:rPr>
            <w:rFonts w:ascii="Cambria Math" w:hAnsi="Cambria Math"/>
          </w:rPr>
          <m:t>j</m:t>
        </m:r>
      </m:oMath>
      <w:r>
        <w:rPr>
          <w:rFonts w:ascii="Source Han Sans CN" w:hAnsi="Source Han Sans CN" w:cs="Source Han Sans CN" w:eastAsia="Source Han Sans CN"/>
          <w:sz w:val="28"/>
          <w:spacing w:val="0"/>
          <w:color w:val="0d0d0d"/>
          <w:b w:val="off"/>
          <w:i w:val="off"/>
        </w:rPr>
        <w:t xml:space="preserve">  列的元素之和等于第  </w:t>
      </w:r>
      <w:r>
        <w:t xml:space="preserve"> </w:t>
      </w:r>
      <m:oMath xmlns:m="http://schemas.openxmlformats.org/officeDocument/2006/math" xmlns:mml="http://www.w3.org/1998/Math/MathML">
        <m:r>
          <w:rPr>
            <w:rFonts w:ascii="Cambria Math" w:hAnsi="Cambria Math"/>
          </w:rPr>
          <m:t>j</m:t>
        </m:r>
      </m:oMath>
      <w:r>
        <w:rPr>
          <w:rFonts w:ascii="Source Han Sans CN" w:hAnsi="Source Han Sans CN" w:cs="Source Han Sans CN" w:eastAsia="Source Han Sans CN"/>
          <w:sz w:val="28"/>
          <w:spacing w:val="0"/>
          <w:color w:val="0d0d0d"/>
          <w:b w:val="off"/>
          <w:i w:val="off"/>
        </w:rPr>
        <w:t xml:space="preserve">  行的元素之和。因此，“每列元素之和为 0”等价于“每行元素之和为 0”。</w:t>
      </w:r>
      <w:bookmarkEnd w:id="1086"/>
    </w:p>
    <w:p>
      <w:pPr>
        <w:pStyle w:val="一级无序列表"/>
        <w:pageBreakBefore w:val="off"/>
        <w:numPr>
          <w:ilvl w:val="0"/>
          <w:numId w:val="15"/>
        </w:numPr>
        <w:tabs/>
        <w:wordWrap w:val="on"/>
        <w:spacing w:before="0" w:after="0" w:line="288" w:lineRule="auto"/>
        <w:ind w:hanging="440" w:left="440" w:right="0"/>
        <w:jc w:val="left"/>
        <w:textAlignment w:val="auto"/>
        <w:rPr>
          <w:sz w:val="28"/>
        </w:rPr>
      </w:pPr>
      <w:bookmarkStart w:name="7c2897b3-acdf-46c2-bc9b-be54770ab4d0" w:id="1087"/>
      <w:r>
        <w:rPr>
          <w:rFonts w:ascii="Source Han Sans CN" w:hAnsi="Source Han Sans CN" w:cs="Source Han Sans CN" w:eastAsia="Source Han Sans CN"/>
          <w:sz w:val="28"/>
          <w:spacing w:val="0"/>
          <w:color w:val="0d0d0d"/>
          <w:b w:val="off"/>
          <w:i w:val="off"/>
        </w:rPr>
        <w:t xml:space="preserve">应用行和性质：若每行元素之和为  </w:t>
      </w:r>
      <w:r>
        <w:t xml:space="preserve"> </w:t>
      </w:r>
      <m:oMath xmlns:m="http://schemas.openxmlformats.org/officeDocument/2006/math" xmlns:mml="http://www.w3.org/1998/Math/MathML">
        <m:r>
          <w:rPr>
            <w:rFonts w:ascii="Cambria Math" w:hAnsi="Cambria Math"/>
          </w:rPr>
          <m:t>k</m:t>
        </m:r>
      </m:oMath>
      <w:r>
        <w:rPr>
          <w:rFonts w:ascii="Source Han Sans CN" w:hAnsi="Source Han Sans CN" w:cs="Source Han Sans CN" w:eastAsia="Source Han Sans CN"/>
          <w:sz w:val="28"/>
          <w:spacing w:val="0"/>
          <w:color w:val="0d0d0d"/>
          <w:b w:val="off"/>
          <w:i w:val="off"/>
        </w:rPr>
        <w:t xml:space="preserve"> ，则  </w:t>
      </w:r>
      <w:r>
        <w:t xml:space="preserve"> </w:t>
      </w:r>
      <m:oMath xmlns:m="http://schemas.openxmlformats.org/officeDocument/2006/math" xmlns:mml="http://www.w3.org/1998/Math/MathML">
        <m:r>
          <w:rPr>
            <w:rFonts w:ascii="Cambria Math" w:hAnsi="Cambria Math"/>
          </w:rPr>
          <m:t>k</m:t>
        </m:r>
      </m:oMath>
      <w:r>
        <w:rPr>
          <w:rFonts w:ascii="Source Han Sans CN" w:hAnsi="Source Han Sans CN" w:cs="Source Han Sans CN" w:eastAsia="Source Han Sans CN"/>
          <w:sz w:val="28"/>
          <w:spacing w:val="0"/>
          <w:color w:val="0d0d0d"/>
          <w:b w:val="off"/>
          <w:i w:val="off"/>
        </w:rPr>
        <w:t xml:space="preserve">  为特征值，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1</m:t>
                </m:r>
              </m:e>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为对应特征向量。</w:t>
      </w:r>
      <w:bookmarkEnd w:id="1087"/>
    </w:p>
    <w:p>
      <w:pPr>
        <w:pStyle w:val="正文二级标题"/>
        <w:pageBreakBefore w:val="off"/>
        <w:tabs/>
        <w:wordWrap w:val="on"/>
        <w:spacing w:before="100" w:after="40" w:line="240" w:lineRule="auto"/>
        <w:ind w:left="0" w:right="0"/>
        <w:jc w:val="left"/>
        <w:textAlignment w:val="auto"/>
        <w:rPr>
          <w:sz w:val="36"/>
        </w:rPr>
      </w:pPr>
      <w:bookmarkStart w:name="2481c509ba50439089e1313c276280e2" w:id="1088"/>
      <w:r>
        <w:rPr>
          <w:rFonts w:ascii="Source Han Sans CN Medium" w:hAnsi="Source Han Sans CN Medium" w:cs="Source Han Sans CN Medium" w:eastAsia="Source Han Sans CN Medium"/>
          <w:sz w:val="36"/>
          <w:spacing w:val="0"/>
          <w:color w:val="0d0d0d"/>
          <w:b w:val="off"/>
          <w:i w:val="off"/>
        </w:rPr>
        <w:t>分步解答过程</w:t>
      </w:r>
      <w:bookmarkEnd w:id="1088"/>
    </w:p>
    <w:p>
      <w:pPr>
        <w:pStyle w:val="一级有序列表"/>
        <w:pageBreakBefore w:val="off"/>
        <w:numPr>
          <w:ilvl w:val="0"/>
          <w:numId w:val="16"/>
        </w:numPr>
        <w:tabs/>
        <w:wordWrap w:val="on"/>
        <w:spacing w:before="0" w:after="0" w:line="288" w:lineRule="auto"/>
        <w:ind w:hanging="440" w:left="440" w:right="0"/>
        <w:jc w:val="left"/>
        <w:textAlignment w:val="auto"/>
        <w:rPr>
          <w:sz w:val="28"/>
        </w:rPr>
      </w:pPr>
      <w:bookmarkStart w:name="" w:id="1089"/>
      <w:r>
        <w:rPr>
          <w:rFonts w:ascii="Source Han Sans CN" w:hAnsi="Source Han Sans CN" w:cs="Source Han Sans CN" w:eastAsia="Source Han Sans CN"/>
          <w:sz w:val="28"/>
          <w:spacing w:val="0"/>
          <w:b w:val="off"/>
          <w:i w:val="off"/>
        </w:rPr>
        <w:t>转化条件：</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条件  </w:t>
      </w:r>
      <w:r>
        <w:t xml:space="preserve"> </w:t>
      </w:r>
      <m:oMath xmlns:m="http://schemas.openxmlformats.org/officeDocument/2006/math" xmlns:mml="http://www.w3.org/1998/Math/MathML">
        <m:nary>
          <m:naryPr>
            <m:chr m:val="∑"/>
            <m:limLoc m:val="subSup"/>
            <m:grow m:val="1"/>
            <m:subHide m:val="off"/>
            <m:supHide m:val="off"/>
          </m:naryPr>
          <m:sub>
            <m:r>
              <w:rPr>
                <w:rFonts w:ascii="Cambria Math" w:hAnsi="Cambria Math"/>
              </w:rPr>
              <m:t>i=1</m:t>
            </m:r>
          </m:sub>
          <m:sup>
            <m:r>
              <w:rPr>
                <w:rFonts w:ascii="Cambria Math" w:hAnsi="Cambria Math"/>
              </w:rPr>
              <m:t>3</m:t>
            </m:r>
          </m:sup>
          <m:e>
            <m:r>
              <w:rPr>
                <w:rFonts w:ascii="Cambria Math" w:hAnsi="Cambria Math"/>
              </w:rPr>
              <m:t> </m:t>
            </m:r>
          </m:e>
        </m:nary>
        <m:sSub>
          <m:e>
            <m:r>
              <w:rPr>
                <w:rFonts w:ascii="Cambria Math" w:hAnsi="Cambria Math"/>
              </w:rPr>
              <m:t>a</m:t>
            </m:r>
          </m:e>
          <m:sub>
            <m:r>
              <w:rPr>
                <w:rFonts w:ascii="Cambria Math" w:hAnsi="Cambria Math"/>
              </w:rPr>
              <m:t>ij</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表示矩阵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的每一列元素之和均为 0。</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是实对称矩阵，所以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ij</m:t>
            </m:r>
          </m:sub>
        </m:sSub>
        <m:r>
          <w:rPr>
            <w:rFonts w:ascii="Cambria Math" w:hAnsi="Cambria Math"/>
          </w:rPr>
          <m:t>=</m:t>
        </m:r>
        <m:sSub>
          <m:e>
            <m:r>
              <w:rPr>
                <w:rFonts w:ascii="Cambria Math" w:hAnsi="Cambria Math"/>
              </w:rPr>
              <m:t>a</m:t>
            </m:r>
          </m:e>
          <m:sub>
            <m:r>
              <w:rPr>
                <w:rFonts w:ascii="Cambria Math" w:hAnsi="Cambria Math"/>
              </w:rPr>
              <m:t>ji</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故第  </w:t>
      </w:r>
      <w:r>
        <w:t xml:space="preserve"> </w:t>
      </w:r>
      <m:oMath xmlns:m="http://schemas.openxmlformats.org/officeDocument/2006/math" xmlns:mml="http://www.w3.org/1998/Math/MathML">
        <m:r>
          <w:rPr>
            <w:rFonts w:ascii="Cambria Math" w:hAnsi="Cambria Math"/>
          </w:rPr>
          <m:t>j</m:t>
        </m:r>
      </m:oMath>
      <w:r>
        <w:rPr>
          <w:rFonts w:ascii="Source Han Sans CN" w:hAnsi="Source Han Sans CN" w:cs="Source Han Sans CN" w:eastAsia="Source Han Sans CN"/>
          <w:sz w:val="28"/>
          <w:spacing w:val="0"/>
          <w:b w:val="off"/>
          <w:i w:val="off"/>
        </w:rPr>
        <w:t xml:space="preserve">  列之和  </w:t>
      </w:r>
      <w:r>
        <w:t xml:space="preserve"> </w:t>
      </w:r>
      <m:oMath xmlns:m="http://schemas.openxmlformats.org/officeDocument/2006/math" xmlns:mml="http://www.w3.org/1998/Math/MathML">
        <m:nary>
          <m:naryPr>
            <m:chr m:val="∑"/>
            <m:limLoc m:val="subSup"/>
            <m:grow m:val="1"/>
            <m:subHide m:val="off"/>
            <m:supHide m:val="off"/>
          </m:naryPr>
          <m:sub>
            <m:r>
              <w:rPr>
                <w:rFonts w:ascii="Cambria Math" w:hAnsi="Cambria Math"/>
              </w:rPr>
              <m:t>i=1</m:t>
            </m:r>
          </m:sub>
          <m:sup>
            <m:r>
              <w:rPr>
                <w:rFonts w:ascii="Cambria Math" w:hAnsi="Cambria Math"/>
              </w:rPr>
              <m:t>3</m:t>
            </m:r>
          </m:sup>
          <m:e>
            <m:r>
              <w:rPr>
                <w:rFonts w:ascii="Cambria Math" w:hAnsi="Cambria Math"/>
              </w:rPr>
              <m:t> </m:t>
            </m:r>
          </m:e>
        </m:nary>
        <m:sSub>
          <m:e>
            <m:r>
              <w:rPr>
                <w:rFonts w:ascii="Cambria Math" w:hAnsi="Cambria Math"/>
              </w:rPr>
              <m:t>a</m:t>
            </m:r>
          </m:e>
          <m:sub>
            <m:r>
              <w:rPr>
                <w:rFonts w:ascii="Cambria Math" w:hAnsi="Cambria Math"/>
              </w:rPr>
              <m:t>ij</m:t>
            </m:r>
          </m:sub>
        </m:sSub>
      </m:oMath>
      <w:r>
        <w:rPr>
          <w:rFonts w:ascii="Source Han Sans CN" w:hAnsi="Source Han Sans CN" w:cs="Source Han Sans CN" w:eastAsia="Source Han Sans CN"/>
          <w:sz w:val="28"/>
          <w:spacing w:val="0"/>
          <w:b w:val="off"/>
          <w:i w:val="off"/>
        </w:rPr>
        <w:t xml:space="preserve">  等于第  </w:t>
      </w:r>
      <w:r>
        <w:t xml:space="preserve"> </w:t>
      </w:r>
      <m:oMath xmlns:m="http://schemas.openxmlformats.org/officeDocument/2006/math" xmlns:mml="http://www.w3.org/1998/Math/MathML">
        <m:r>
          <w:rPr>
            <w:rFonts w:ascii="Cambria Math" w:hAnsi="Cambria Math"/>
          </w:rPr>
          <m:t>j</m:t>
        </m:r>
      </m:oMath>
      <w:r>
        <w:rPr>
          <w:rFonts w:ascii="Source Han Sans CN" w:hAnsi="Source Han Sans CN" w:cs="Source Han Sans CN" w:eastAsia="Source Han Sans CN"/>
          <w:sz w:val="28"/>
          <w:spacing w:val="0"/>
          <w:b w:val="off"/>
          <w:i w:val="off"/>
        </w:rPr>
        <w:t xml:space="preserve">  行之和  </w:t>
      </w:r>
      <w:r>
        <w:t xml:space="preserve"> </w:t>
      </w:r>
      <m:oMath xmlns:m="http://schemas.openxmlformats.org/officeDocument/2006/math" xmlns:mml="http://www.w3.org/1998/Math/MathML">
        <m:nary>
          <m:naryPr>
            <m:chr m:val="∑"/>
            <m:limLoc m:val="subSup"/>
            <m:grow m:val="1"/>
            <m:subHide m:val="off"/>
            <m:supHide m:val="off"/>
          </m:naryPr>
          <m:sub>
            <m:r>
              <w:rPr>
                <w:rFonts w:ascii="Cambria Math" w:hAnsi="Cambria Math"/>
              </w:rPr>
              <m:t>k=1</m:t>
            </m:r>
          </m:sub>
          <m:sup>
            <m:r>
              <w:rPr>
                <w:rFonts w:ascii="Cambria Math" w:hAnsi="Cambria Math"/>
              </w:rPr>
              <m:t>3</m:t>
            </m:r>
          </m:sup>
          <m:e>
            <m:r>
              <w:rPr>
                <w:rFonts w:ascii="Cambria Math" w:hAnsi="Cambria Math"/>
              </w:rPr>
              <m:t> </m:t>
            </m:r>
          </m:e>
        </m:nary>
        <m:sSub>
          <m:e>
            <m:r>
              <w:rPr>
                <w:rFonts w:ascii="Cambria Math" w:hAnsi="Cambria Math"/>
              </w:rPr>
              <m:t>a</m:t>
            </m:r>
          </m:e>
          <m:sub>
            <m:r>
              <w:rPr>
                <w:rFonts w:ascii="Cambria Math" w:hAnsi="Cambria Math"/>
              </w:rPr>
              <m:t>jk</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的每一行元素之和也为 0。</w:t>
      </w:r>
      <w:bookmarkEnd w:id="1089"/>
    </w:p>
    <w:p>
      <w:pPr>
        <w:pStyle w:val="一级有序列表"/>
        <w:pageBreakBefore w:val="off"/>
        <w:numPr>
          <w:ilvl w:val="0"/>
          <w:numId w:val="16"/>
        </w:numPr>
        <w:tabs/>
        <w:wordWrap w:val="on"/>
        <w:spacing w:before="0" w:after="0" w:line="288" w:lineRule="auto"/>
        <w:ind w:hanging="440" w:left="440" w:right="0"/>
        <w:jc w:val="left"/>
        <w:textAlignment w:val="auto"/>
        <w:rPr>
          <w:sz w:val="28"/>
        </w:rPr>
      </w:pPr>
      <w:bookmarkStart w:name="" w:id="1090"/>
      <w:r>
        <w:rPr>
          <w:rFonts w:ascii="Source Han Sans CN" w:hAnsi="Source Han Sans CN" w:cs="Source Han Sans CN" w:eastAsia="Source Han Sans CN"/>
          <w:sz w:val="28"/>
          <w:spacing w:val="0"/>
          <w:b w:val="off"/>
          <w:i w:val="off"/>
        </w:rPr>
        <w:t>提取特征值与特征向量：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由行和性质可知：</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m:t>
        </m:r>
        <m:d>
          <m:dPr>
            <m:sepChr m:val=","/>
          </m:dPr>
          <m:e>
            <m:eqArr>
              <m:e>
                <m:r>
                  <w:rPr>
                    <w:rFonts w:ascii="Cambria Math" w:hAnsi="Cambria Math"/>
                  </w:rPr>
                  <m:t>0</m:t>
                </m:r>
              </m:e>
              <m:e>
                <m:r>
                  <w:rPr>
                    <w:rFonts w:ascii="Cambria Math" w:hAnsi="Cambria Math"/>
                  </w:rPr>
                  <m:t>0</m:t>
                </m:r>
              </m:e>
              <m:e>
                <m:r>
                  <w:rPr>
                    <w:rFonts w:ascii="Cambria Math" w:hAnsi="Cambria Math"/>
                  </w:rPr>
                  <m:t>0</m:t>
                </m:r>
              </m:e>
            </m:eqArr>
          </m:e>
        </m:d>
        <m:r>
          <w:rPr>
            <w:rFonts w:ascii="Cambria Math" w:hAnsi="Cambria Math"/>
          </w:rPr>
          <m:t>=0</m:t>
        </m:r>
        <m:d>
          <m:dPr>
            <m:sepChr m:val=","/>
          </m:dPr>
          <m:e>
            <m:eqArr>
              <m:e>
                <m:r>
                  <w:rPr>
                    <w:rFonts w:ascii="Cambria Math" w:hAnsi="Cambria Math"/>
                  </w:rPr>
                  <m:t>1</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所以，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的一个特征值，对应的特征向量为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90"/>
    </w:p>
    <w:p>
      <w:pPr>
        <w:pStyle w:val="一级有序列表"/>
        <w:pageBreakBefore w:val="off"/>
        <w:numPr>
          <w:ilvl w:val="0"/>
          <w:numId w:val="16"/>
        </w:numPr>
        <w:tabs/>
        <w:wordWrap w:val="on"/>
        <w:spacing w:before="0" w:after="0" w:line="288" w:lineRule="auto"/>
        <w:ind w:hanging="440" w:left="440" w:right="0"/>
        <w:jc w:val="left"/>
        <w:textAlignment w:val="auto"/>
        <w:rPr>
          <w:sz w:val="28"/>
        </w:rPr>
      </w:pPr>
      <w:bookmarkStart w:name="" w:id="1091"/>
      <w:r>
        <w:rPr>
          <w:rFonts w:ascii="Source Han Sans CN" w:hAnsi="Source Han Sans CN" w:cs="Source Han Sans CN" w:eastAsia="Source Han Sans CN"/>
          <w:sz w:val="28"/>
          <w:spacing w:val="0"/>
          <w:b w:val="off"/>
          <w:i w:val="off"/>
        </w:rPr>
        <w:t>结合已知特征值：</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题目已知有二重特征值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利用实对称矩阵性质，属于  </w:t>
      </w:r>
      <w:r>
        <w:t xml:space="preserve"> </w:t>
      </w:r>
      <m:oMath xmlns:m="http://schemas.openxmlformats.org/officeDocument/2006/math" xmlns:mml="http://www.w3.org/1998/Math/MathML">
        <m:r>
          <w:rPr>
            <w:rFonts w:ascii="Cambria Math" w:hAnsi="Cambria Math"/>
          </w:rPr>
          <m:t>λ=1</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r>
          <w:rPr>
            <w:rFonts w:ascii="Cambria Math" w:hAnsi="Cambria Math"/>
          </w:rPr>
          <m:t>x</m:t>
        </m:r>
      </m:oMath>
      <w:r>
        <w:rPr>
          <w:rFonts w:ascii="Source Han Sans CN" w:hAnsi="Source Han Sans CN" w:cs="Source Han Sans CN" w:eastAsia="Source Han Sans CN"/>
          <w:sz w:val="28"/>
          <w:spacing w:val="0"/>
          <w:b w:val="off"/>
          <w:i w:val="off"/>
        </w:rPr>
        <w:t xml:space="preserve">  应与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正交：</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091"/>
    </w:p>
    <w:p>
      <w:pPr>
        <w:pStyle w:val="正文二级标题"/>
        <w:pageBreakBefore w:val="off"/>
        <w:tabs/>
        <w:wordWrap w:val="on"/>
        <w:spacing w:before="100" w:after="40" w:line="240" w:lineRule="auto"/>
        <w:ind w:left="0" w:right="0"/>
        <w:jc w:val="left"/>
        <w:textAlignment w:val="auto"/>
        <w:rPr>
          <w:sz w:val="36"/>
        </w:rPr>
      </w:pPr>
      <w:bookmarkStart w:name="f1dfb54e2688428f9d522e5c5caa544f" w:id="1092"/>
      <w:r>
        <w:rPr>
          <w:rFonts w:ascii="Source Han Sans CN Medium" w:hAnsi="Source Han Sans CN Medium" w:cs="Source Han Sans CN Medium" w:eastAsia="Source Han Sans CN Medium"/>
          <w:sz w:val="36"/>
          <w:spacing w:val="0"/>
          <w:color w:val="0d0d0d"/>
          <w:b w:val="off"/>
          <w:i w:val="off"/>
        </w:rPr>
        <w:t>答案</w:t>
      </w:r>
      <w:bookmarkEnd w:id="1092"/>
    </w:p>
    <w:p>
      <w:pPr>
        <w:pStyle w:val="一级无序列表"/>
        <w:pageBreakBefore w:val="off"/>
        <w:numPr>
          <w:ilvl w:val="0"/>
          <w:numId w:val="17"/>
        </w:numPr>
        <w:tabs/>
        <w:wordWrap w:val="on"/>
        <w:spacing w:before="0" w:after="0" w:line="288" w:lineRule="auto"/>
        <w:ind w:hanging="440" w:left="440" w:right="0"/>
        <w:jc w:val="left"/>
        <w:textAlignment w:val="auto"/>
        <w:rPr>
          <w:sz w:val="28"/>
        </w:rPr>
      </w:pPr>
      <w:bookmarkStart w:name="59fc3440-763e-4d8e-8e29-3578e9607cfa" w:id="1093"/>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，对应的特征向量满足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093"/>
    </w:p>
    <w:p>
      <w:pPr>
        <w:pStyle w:val="一级无序列表"/>
        <w:pageBreakBefore w:val="off"/>
        <w:numPr>
          <w:ilvl w:val="0"/>
          <w:numId w:val="17"/>
        </w:numPr>
        <w:tabs/>
        <w:wordWrap w:val="on"/>
        <w:spacing w:before="0" w:after="0" w:line="288" w:lineRule="auto"/>
        <w:ind w:hanging="440" w:left="440" w:right="0"/>
        <w:jc w:val="left"/>
        <w:textAlignment w:val="auto"/>
        <w:rPr>
          <w:sz w:val="28"/>
        </w:rPr>
      </w:pPr>
      <w:bookmarkStart w:name="7eade3af-b282-4cf2-9f97-470d4ab28f82" w:id="1094"/>
      <w:r>
        <w:rPr>
          <w:rFonts w:ascii="Source Han Sans CN" w:hAnsi="Source Han Sans CN" w:cs="Source Han Sans CN" w:eastAsia="Source Han Sans CN"/>
          <w:sz w:val="28"/>
          <w:spacing w:val="0"/>
          <w:color w:val="0d0d0d"/>
          <w:b w:val="off"/>
          <w:i w:val="off"/>
        </w:rPr>
        <w:t xml:space="preserve">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094"/>
    </w:p>
    <w:p>
      <w:pPr>
        <w:pStyle w:val="全文一级大标题"/>
        <w:pageBreakBefore w:val="off"/>
        <w:tabs/>
        <w:wordWrap w:val="on"/>
        <w:spacing w:before="0" w:after="620" w:line="240" w:lineRule="auto"/>
        <w:ind w:left="0" w:right="0"/>
        <w:jc w:val="center"/>
        <w:textAlignment w:val="auto"/>
        <w:rPr>
          <w:sz w:val="48"/>
        </w:rPr>
      </w:pPr>
      <w:bookmarkStart w:name="b86ff5c0444643f6841c6d81d029ba93" w:id="1095"/>
      <w:r>
        <w:rPr>
          <w:rFonts w:ascii="Source Han Sans CN" w:hAnsi="Source Han Sans CN" w:cs="Source Han Sans CN" w:eastAsia="Source Han Sans CN"/>
          <w:sz w:val="48"/>
          <w:spacing w:val="0"/>
          <w:color w:val="000000"/>
          <w:b w:val="on"/>
          <w:i w:val="off"/>
        </w:rPr>
        <w:t xml:space="preserve">例题2：反求三阶实对称矩阵 </w:t>
      </w:r>
      <w:bookmarkEnd w:id="1095"/>
    </w:p>
    <w:p>
      <w:pPr>
        <w:pStyle w:val="正文一级标题"/>
        <w:pageBreakBefore w:val="off"/>
        <w:tabs/>
        <w:wordWrap w:val="on"/>
        <w:spacing w:before="0" w:after="300" w:line="240" w:lineRule="auto"/>
        <w:ind w:left="0" w:right="0"/>
        <w:jc w:val="center"/>
        <w:textAlignment w:val="auto"/>
        <w:rPr>
          <w:sz w:val="40"/>
        </w:rPr>
      </w:pPr>
      <w:bookmarkStart w:name="b7b65a87204149d59b2ff462837ac18a" w:id="1096"/>
      <w:r>
        <w:rPr>
          <w:rFonts w:ascii="Source Han Sans CN Medium" w:hAnsi="Source Han Sans CN Medium" w:cs="Source Han Sans CN Medium" w:eastAsia="Source Han Sans CN Medium"/>
          <w:sz w:val="40"/>
          <w:spacing w:val="0"/>
          <w:color w:val="000000"/>
          <w:b w:val="off"/>
          <w:i w:val="off"/>
        </w:rPr>
        <w:t xml:space="preserve">由伴随矩阵条件推导A的特征值特征向量 </w:t>
      </w:r>
      <w:bookmarkEnd w:id="1096"/>
    </w:p>
    <w:p>
      <w:pPr>
        <w:pageBreakBefore w:val="off"/>
        <w:tabs/>
        <w:wordWrap w:val="on"/>
        <w:spacing w:before="0" w:after="100" w:line="240" w:lineRule="auto"/>
        <w:ind w:left="0" w:right="0"/>
        <w:jc w:val="left"/>
        <w:textAlignment w:val="auto"/>
      </w:pPr>
      <w:bookmarkStart w:name="" w:id="1097"/>
      <w:r>
        <w:drawing>
          <wp:inline distL="0" distR="0" distT="0" distB="0">
            <wp:extent cx="5270500" cy="2946400"/>
            <wp:docPr id="16" name="Drawing 16"/>
            <a:graphic xmlns:a="http://schemas.openxmlformats.org/drawingml/2006/main">
              <a:graphicData uri="http://schemas.openxmlformats.org/drawingml/2006/picture">
                <pic:pic xmlns:pic="http://schemas.openxmlformats.org/drawingml/2006/picture">
                  <pic:nvPicPr>
                    <pic:cNvPr id="0" name="Picture 15"/>
                    <pic:cNvPicPr>
                      <a:picLocks noChangeAspect="true"/>
                    </pic:cNvPicPr>
                  </pic:nvPicPr>
                  <pic:blipFill>
                    <a:blip r:embed="rId12"/>
                    <a:stretch>
                      <a:fillRect/>
                    </a:stretch>
                  </pic:blipFill>
                  <pic:spPr>
                    <a:xfrm>
                      <a:off x="0" y="0"/>
                      <a:ext cx="5270500" cy="2946400"/>
                    </a:xfrm>
                    <a:prstGeom prst="rect">
                      <a:avLst/>
                    </a:prstGeom>
                  </pic:spPr>
                </pic:pic>
              </a:graphicData>
            </a:graphic>
          </wp:inline>
        </w:drawing>
      </w:r>
      <w:bookmarkEnd w:id="1097"/>
    </w:p>
    <w:p>
      <w:pPr>
        <w:pStyle w:val="正文二级标题"/>
        <w:pageBreakBefore w:val="off"/>
        <w:tabs/>
        <w:wordWrap w:val="on"/>
        <w:spacing w:before="100" w:after="40" w:line="240" w:lineRule="auto"/>
        <w:ind w:left="0" w:right="0"/>
        <w:jc w:val="left"/>
        <w:textAlignment w:val="auto"/>
        <w:rPr>
          <w:sz w:val="36"/>
        </w:rPr>
      </w:pPr>
      <w:bookmarkStart w:name="b550d7ab28994f4fbd6d1903034b70f1" w:id="1098"/>
      <w:r>
        <w:rPr>
          <w:rFonts w:ascii="Source Han Sans CN Medium" w:hAnsi="Source Han Sans CN Medium" w:cs="Source Han Sans CN Medium" w:eastAsia="Source Han Sans CN Medium"/>
          <w:sz w:val="36"/>
          <w:spacing w:val="0"/>
          <w:color w:val="0d0d0d"/>
          <w:b w:val="off"/>
          <w:i w:val="off"/>
        </w:rPr>
        <w:t>题目原文</w:t>
      </w:r>
      <w:bookmarkEnd w:id="1098"/>
    </w:p>
    <w:p>
      <w:pPr>
        <w:pStyle w:val="公式正文"/>
        <w:pageBreakBefore w:val="off"/>
        <w:tabs/>
        <w:wordWrap w:val="on"/>
        <w:spacing w:before="0" w:after="0" w:line="288" w:lineRule="auto"/>
        <w:ind w:left="0" w:right="0"/>
        <w:jc w:val="left"/>
        <w:textAlignment w:val="auto"/>
        <w:rPr>
          <w:sz w:val="28"/>
        </w:rPr>
      </w:pPr>
      <w:bookmarkStart w:name="f089138a186f45129aa9874e2bd29952" w:id="1099"/>
      <w:r>
        <w:rPr>
          <w:rFonts w:ascii="Source Han Sans CN" w:hAnsi="Source Han Sans CN" w:cs="Source Han Sans CN" w:eastAsia="Source Han Sans CN"/>
          <w:sz w:val="28"/>
          <w:spacing w:val="0"/>
          <w:color w:val="000000"/>
          <w:b w:val="off"/>
          <w:i w:val="off"/>
        </w:rPr>
        <w:t xml:space="preserve">设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为 3 阶实对称矩阵，已知  </w:t>
      </w:r>
      <w:r>
        <w:t xml:space="preserve"> </w:t>
      </w:r>
      <m:oMath xmlns:m="http://schemas.openxmlformats.org/officeDocument/2006/math" xmlns:mml="http://www.w3.org/1998/Math/MathML">
        <m:r>
          <w:rPr>
            <w:rFonts w:ascii="Cambria Math" w:hAnsi="Cambria Math"/>
          </w:rPr>
          <m:t>|A|=-12</m:t>
        </m:r>
      </m:oMath>
      <w:r>
        <w:rPr>
          <w:rFonts w:ascii="Source Han Sans CN" w:hAnsi="Source Han Sans CN" w:cs="Source Han Sans CN" w:eastAsia="Source Han Sans CN"/>
          <w:sz w:val="28"/>
          <w:spacing w:val="0"/>
          <w:color w:val="000000"/>
          <w:b w:val="off"/>
          <w:i w:val="off"/>
        </w:rPr>
        <w:t xml:space="preserve"> ，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 3 个特征值之和为 1，又  </w:t>
      </w:r>
      <w:r>
        <w:t xml:space="preserve"> </w:t>
      </w:r>
      <m:oMath xmlns:m="http://schemas.openxmlformats.org/officeDocument/2006/math" xmlns:mml="http://www.w3.org/1998/Math/MathML">
        <m:r>
          <w:rPr>
            <w:rFonts w:ascii="Cambria Math" w:hAnsi="Cambria Math"/>
          </w:rPr>
          <m:t>α</m:t>
        </m:r>
        <m:r>
          <w:rPr>
            <w:rFonts w:ascii="Cambria Math" w:hAnsi="Cambria Math"/>
          </w:rPr>
          <m:t>=</m:t>
        </m:r>
        <m:sSup>
          <m:e>
            <m:d>
              <m:dPr>
                <m:sepChr m:val=","/>
              </m:dPr>
              <m:e>
                <m:r>
                  <w:rPr>
                    <w:rFonts w:ascii="Cambria Math" w:hAnsi="Cambria Math"/>
                  </w:rPr>
                  <m:t>1</m:t>
                </m:r>
              </m:e>
              <m:e>
                <m:r>
                  <w:rPr>
                    <w:rFonts w:ascii="Cambria Math" w:hAnsi="Cambria Math"/>
                  </w:rPr>
                  <m:t>0</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是齐次线性方程组  </w:t>
      </w:r>
      <w:r>
        <w:t xml:space="preserve"> </w:t>
      </w:r>
      <m:oMath xmlns:m="http://schemas.openxmlformats.org/officeDocument/2006/math" xmlns:mml="http://www.w3.org/1998/Math/MathML">
        <m:d>
          <m:dPr>
            <m:sepChr m:val=","/>
          </m:dPr>
          <m:e>
            <m:sSup>
              <m:e>
                <m:r>
                  <w:rPr>
                    <w:rFonts w:ascii="Cambria Math" w:hAnsi="Cambria Math"/>
                  </w:rPr>
                  <m:t>A</m:t>
                </m:r>
              </m:e>
              <m:sup>
                <m:r>
                  <w:rPr>
                    <w:rFonts w:ascii="Cambria Math" w:hAnsi="Cambria Math"/>
                  </w:rPr>
                  <m:t>*</m:t>
                </m:r>
              </m:sup>
            </m:sSup>
            <m:r>
              <w:rPr>
                <w:rFonts w:ascii="Cambria Math" w:hAnsi="Cambria Math"/>
              </w:rPr>
              <m:t>-4E</m:t>
            </m:r>
          </m:e>
        </m:d>
        <m:r>
          <w:rPr>
            <w:rFonts w:ascii="Cambria Math" w:hAnsi="Cambria Math"/>
          </w:rPr>
          <m:t>x</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color w:val="000000"/>
          <w:b w:val="off"/>
          <w:i w:val="off"/>
        </w:rPr>
        <w:t xml:space="preserve">  的一个解向量。求矩阵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w:t>
      </w:r>
      <w:bookmarkEnd w:id="1099"/>
    </w:p>
    <w:p>
      <w:pPr>
        <w:pStyle w:val="正文二级标题"/>
        <w:pageBreakBefore w:val="off"/>
        <w:tabs/>
        <w:wordWrap w:val="on"/>
        <w:spacing w:before="100" w:after="40" w:line="240" w:lineRule="auto"/>
        <w:ind w:left="0" w:right="0"/>
        <w:jc w:val="left"/>
        <w:textAlignment w:val="auto"/>
        <w:rPr>
          <w:sz w:val="36"/>
        </w:rPr>
      </w:pPr>
      <w:bookmarkStart w:name="04cf59f383134cf88deb118ff008b1de" w:id="1100"/>
      <w:r>
        <w:rPr>
          <w:rFonts w:ascii="Source Han Sans CN Medium" w:hAnsi="Source Han Sans CN Medium" w:cs="Source Han Sans CN Medium" w:eastAsia="Source Han Sans CN Medium"/>
          <w:sz w:val="36"/>
          <w:spacing w:val="0"/>
          <w:color w:val="0d0d0d"/>
          <w:b w:val="off"/>
          <w:i w:val="off"/>
        </w:rPr>
        <w:t>解题思路分析</w:t>
      </w:r>
      <w:bookmarkEnd w:id="1100"/>
    </w:p>
    <w:p>
      <w:pPr>
        <w:pStyle w:val="一级无序列表"/>
        <w:pageBreakBefore w:val="off"/>
        <w:numPr>
          <w:ilvl w:val="0"/>
          <w:numId w:val="18"/>
        </w:numPr>
        <w:tabs/>
        <w:wordWrap w:val="on"/>
        <w:spacing w:before="0" w:after="0" w:line="288" w:lineRule="auto"/>
        <w:ind w:hanging="440" w:left="440" w:right="0"/>
        <w:jc w:val="left"/>
        <w:textAlignment w:val="auto"/>
        <w:rPr>
          <w:sz w:val="28"/>
        </w:rPr>
      </w:pPr>
      <w:bookmarkStart w:name="eaea59cb-8062-4baa-bd4c-0acd0a697a61" w:id="1101"/>
      <w:r>
        <w:rPr>
          <w:rFonts w:ascii="Source Han Sans CN" w:hAnsi="Source Han Sans CN" w:cs="Source Han Sans CN" w:eastAsia="Source Han Sans CN"/>
          <w:sz w:val="28"/>
          <w:spacing w:val="0"/>
          <w:color w:val="0d0d0d"/>
          <w:b w:val="off"/>
          <w:i w:val="off"/>
        </w:rPr>
        <w:t xml:space="preserve">转化伴随矩阵条件：由  </w:t>
      </w:r>
      <w:r>
        <w:t xml:space="preserve"> </w:t>
      </w:r>
      <m:oMath xmlns:m="http://schemas.openxmlformats.org/officeDocument/2006/math" xmlns:mml="http://www.w3.org/1998/Math/MathML">
        <m:d>
          <m:dPr>
            <m:sepChr m:val=","/>
          </m:dPr>
          <m:e>
            <m:sSup>
              <m:e>
                <m:r>
                  <w:rPr>
                    <w:rFonts w:ascii="Cambria Math" w:hAnsi="Cambria Math"/>
                  </w:rPr>
                  <m:t>A</m:t>
                </m:r>
              </m:e>
              <m:sup>
                <m:r>
                  <w:rPr>
                    <w:rFonts w:ascii="Cambria Math" w:hAnsi="Cambria Math"/>
                  </w:rPr>
                  <m:t>*</m:t>
                </m:r>
              </m:sup>
            </m:sSup>
            <m:r>
              <w:rPr>
                <w:rFonts w:ascii="Cambria Math" w:hAnsi="Cambria Math"/>
              </w:rPr>
              <m:t>-4E</m:t>
            </m:r>
          </m:e>
        </m:d>
        <m:r>
          <w:rPr>
            <w:rFonts w:ascii="Cambria Math" w:hAnsi="Cambria Math"/>
          </w:rPr>
          <m:t>α</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得到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r>
          <w:rPr>
            <w:rFonts w:ascii="Cambria Math" w:hAnsi="Cambria Math"/>
          </w:rPr>
          <m:t>α</m:t>
        </m:r>
        <m:r>
          <w:rPr>
            <w:rFonts w:ascii="Cambria Math" w:hAnsi="Cambria Math"/>
          </w:rPr>
          <m:t>=4</m:t>
        </m:r>
        <m:r>
          <w:rPr>
            <w:rFonts w:ascii="Cambria Math" w:hAnsi="Cambria Math"/>
          </w:rPr>
          <m:t>α</m:t>
        </m:r>
      </m:oMath>
      <w:r>
        <w:rPr>
          <w:rFonts w:ascii="Source Han Sans CN" w:hAnsi="Source Han Sans CN" w:cs="Source Han Sans CN" w:eastAsia="Source Han Sans CN"/>
          <w:sz w:val="28"/>
          <w:spacing w:val="0"/>
          <w:color w:val="0d0d0d"/>
          <w:b w:val="off"/>
          <w:i w:val="off"/>
        </w:rPr>
        <w:t xml:space="preserve"> ，即  </w:t>
      </w:r>
      <w:r>
        <w:t xml:space="preserve"> </w:t>
      </w:r>
      <m:oMath xmlns:m="http://schemas.openxmlformats.org/officeDocument/2006/math" xmlns:mml="http://www.w3.org/1998/Math/MathML">
        <m:r>
          <w:rPr>
            <w:rFonts w:ascii="Cambria Math" w:hAnsi="Cambria Math"/>
          </w:rPr>
          <m:t>α</m:t>
        </m:r>
      </m:oMath>
      <w:r>
        <w:rPr>
          <w:rFonts w:ascii="Source Han Sans CN" w:hAnsi="Source Han Sans CN" w:cs="Source Han Sans CN" w:eastAsia="Source Han Sans CN"/>
          <w:sz w:val="28"/>
          <w:spacing w:val="0"/>
          <w:color w:val="0d0d0d"/>
          <w:b w:val="off"/>
          <w:i w:val="off"/>
        </w:rPr>
        <w:t xml:space="preserve">  是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属于特征值 4 的特征向量。</w:t>
      </w:r>
      <w:bookmarkEnd w:id="1101"/>
    </w:p>
    <w:p>
      <w:pPr>
        <w:pStyle w:val="一级无序列表"/>
        <w:pageBreakBefore w:val="off"/>
        <w:numPr>
          <w:ilvl w:val="0"/>
          <w:numId w:val="18"/>
        </w:numPr>
        <w:tabs/>
        <w:wordWrap w:val="on"/>
        <w:spacing w:before="0" w:after="0" w:line="288" w:lineRule="auto"/>
        <w:ind w:hanging="440" w:left="440" w:right="0"/>
        <w:jc w:val="left"/>
        <w:textAlignment w:val="auto"/>
        <w:rPr>
          <w:sz w:val="28"/>
        </w:rPr>
      </w:pPr>
      <w:bookmarkStart w:name="6ea91d50-1e1d-4ece-97a6-e9de605c7cdd" w:id="1102"/>
      <w:r>
        <w:rPr>
          <w:rFonts w:ascii="Source Han Sans CN" w:hAnsi="Source Han Sans CN" w:cs="Source Han Sans CN" w:eastAsia="Source Han Sans CN"/>
          <w:sz w:val="28"/>
          <w:spacing w:val="0"/>
          <w:color w:val="0d0d0d"/>
          <w:b w:val="off"/>
          <w:i w:val="off"/>
        </w:rPr>
        <w:t xml:space="preserve">利用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与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的关系：在等式两边左乘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，利用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m:t>
            </m:r>
          </m:sup>
        </m:sSup>
        <m:r>
          <w:rPr>
            <w:rFonts w:ascii="Cambria Math" w:hAnsi="Cambria Math"/>
          </w:rPr>
          <m:t>=|A|E</m:t>
        </m:r>
      </m:oMath>
      <w:r>
        <w:rPr>
          <w:rFonts w:ascii="Source Han Sans CN" w:hAnsi="Source Han Sans CN" w:cs="Source Han Sans CN" w:eastAsia="Source Han Sans CN"/>
          <w:sz w:val="28"/>
          <w:spacing w:val="0"/>
          <w:color w:val="0d0d0d"/>
          <w:b w:val="off"/>
          <w:i w:val="off"/>
        </w:rPr>
        <w:t xml:space="preserve">  将问题转化为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的特征值问题。由于  </w:t>
      </w:r>
      <w:r>
        <w:t xml:space="preserve"> </w:t>
      </w:r>
      <m:oMath xmlns:m="http://schemas.openxmlformats.org/officeDocument/2006/math" xmlns:mml="http://www.w3.org/1998/Math/MathML">
        <m:r>
          <w:rPr>
            <w:rFonts w:ascii="Cambria Math" w:hAnsi="Cambria Math"/>
          </w:rPr>
          <m:t>|A|≠0</m:t>
        </m:r>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可逆，该推导成立。</w:t>
      </w:r>
      <w:bookmarkEnd w:id="1102"/>
    </w:p>
    <w:p>
      <w:pPr>
        <w:pStyle w:val="一级无序列表"/>
        <w:pageBreakBefore w:val="off"/>
        <w:numPr>
          <w:ilvl w:val="0"/>
          <w:numId w:val="18"/>
        </w:numPr>
        <w:tabs/>
        <w:wordWrap w:val="on"/>
        <w:spacing w:before="0" w:after="0" w:line="288" w:lineRule="auto"/>
        <w:ind w:hanging="440" w:left="440" w:right="0"/>
        <w:jc w:val="left"/>
        <w:textAlignment w:val="auto"/>
        <w:rPr>
          <w:sz w:val="28"/>
        </w:rPr>
      </w:pPr>
      <w:bookmarkStart w:name="c144b3f4-7adf-4e44-bcec-570c8c57493d" w:id="1103"/>
      <w:r>
        <w:rPr>
          <w:rFonts w:ascii="Source Han Sans CN" w:hAnsi="Source Han Sans CN" w:cs="Source Han Sans CN" w:eastAsia="Source Han Sans CN"/>
          <w:sz w:val="28"/>
          <w:spacing w:val="0"/>
          <w:color w:val="0d0d0d"/>
          <w:b w:val="off"/>
          <w:i w:val="off"/>
        </w:rPr>
        <w:t>求解其余特征值：结合已知的一个特征值，利用迹（特征值之和）和行列式（特征值之积）的性质建立方程组，求解剩余的两个特征值。</w:t>
      </w:r>
      <w:bookmarkEnd w:id="1103"/>
    </w:p>
    <w:p>
      <w:pPr>
        <w:pStyle w:val="正文二级标题"/>
        <w:pageBreakBefore w:val="off"/>
        <w:tabs/>
        <w:wordWrap w:val="on"/>
        <w:spacing w:before="100" w:after="40" w:line="240" w:lineRule="auto"/>
        <w:ind w:left="0" w:right="0"/>
        <w:jc w:val="left"/>
        <w:textAlignment w:val="auto"/>
        <w:rPr>
          <w:sz w:val="36"/>
        </w:rPr>
      </w:pPr>
      <w:bookmarkStart w:name="b8191ae97f0e4663b7782e2244160360" w:id="1104"/>
      <w:r>
        <w:rPr>
          <w:rFonts w:ascii="Source Han Sans CN Medium" w:hAnsi="Source Han Sans CN Medium" w:cs="Source Han Sans CN Medium" w:eastAsia="Source Han Sans CN Medium"/>
          <w:sz w:val="36"/>
          <w:spacing w:val="0"/>
          <w:color w:val="0d0d0d"/>
          <w:b w:val="off"/>
          <w:i w:val="off"/>
        </w:rPr>
        <w:t>分步解答过程</w:t>
      </w:r>
      <w:bookmarkEnd w:id="1104"/>
    </w:p>
    <w:p>
      <w:pPr>
        <w:pStyle w:val="一级有序列表"/>
        <w:pageBreakBefore w:val="off"/>
        <w:numPr>
          <w:ilvl w:val="0"/>
          <w:numId w:val="19"/>
        </w:numPr>
        <w:tabs/>
        <w:wordWrap w:val="on"/>
        <w:spacing w:before="0" w:after="0" w:line="288" w:lineRule="auto"/>
        <w:ind w:hanging="440" w:left="440" w:right="0"/>
        <w:jc w:val="left"/>
        <w:textAlignment w:val="auto"/>
        <w:rPr>
          <w:sz w:val="28"/>
        </w:rPr>
      </w:pPr>
      <w:bookmarkStart w:name="" w:id="1105"/>
      <w:r>
        <w:rPr>
          <w:rFonts w:ascii="Source Han Sans CN" w:hAnsi="Source Han Sans CN" w:cs="Source Han Sans CN" w:eastAsia="Source Han Sans CN"/>
          <w:sz w:val="28"/>
          <w:spacing w:val="0"/>
          <w:b w:val="off"/>
          <w:i w:val="off"/>
        </w:rPr>
        <w:t xml:space="preserve">推导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的一个特征值与特征向量：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由题意知：</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sSup>
              <m:e>
                <m:r>
                  <w:rPr>
                    <w:rFonts w:ascii="Cambria Math" w:hAnsi="Cambria Math"/>
                  </w:rPr>
                  <m:t>A</m:t>
                </m:r>
              </m:e>
              <m:sup>
                <m:r>
                  <w:rPr>
                    <w:rFonts w:ascii="Cambria Math" w:hAnsi="Cambria Math"/>
                  </w:rPr>
                  <m:t>*</m:t>
                </m:r>
              </m:sup>
            </m:sSup>
            <m:r>
              <w:rPr>
                <w:rFonts w:ascii="Cambria Math" w:hAnsi="Cambria Math"/>
              </w:rPr>
              <m:t>-4E</m:t>
            </m:r>
          </m:e>
        </m:d>
        <m:r>
          <w:rPr>
            <w:rFonts w:ascii="Cambria Math" w:hAnsi="Cambria Math"/>
          </w:rPr>
          <m:t>α</m:t>
        </m:r>
        <m:r>
          <w:rPr>
            <w:rFonts w:ascii="Cambria Math" w:hAnsi="Cambria Math"/>
          </w:rPr>
          <m:t>=</m:t>
        </m:r>
        <m:r>
          <w:rPr>
            <w:rFonts w:ascii="Cambria Math" w:hAnsi="Cambria Math"/>
          </w:rPr>
          <m:t>0</m:t>
        </m:r>
        <m:r>
          <w:rPr>
            <w:rFonts w:ascii="Cambria Math" w:hAnsi="Cambria Math"/>
          </w:rPr>
          <m:t>⇒</m:t>
        </m:r>
        <m:sSup>
          <m:e>
            <m:r>
              <w:rPr>
                <w:rFonts w:ascii="Cambria Math" w:hAnsi="Cambria Math"/>
              </w:rPr>
              <m:t>A</m:t>
            </m:r>
          </m:e>
          <m:sup>
            <m:r>
              <w:rPr>
                <w:rFonts w:ascii="Cambria Math" w:hAnsi="Cambria Math"/>
              </w:rPr>
              <m:t>*</m:t>
            </m:r>
          </m:sup>
        </m:sSup>
        <m:r>
          <w:rPr>
            <w:rFonts w:ascii="Cambria Math" w:hAnsi="Cambria Math"/>
          </w:rPr>
          <m:t>α</m:t>
        </m:r>
        <m:r>
          <w:rPr>
            <w:rFonts w:ascii="Cambria Math" w:hAnsi="Cambria Math"/>
          </w:rPr>
          <m:t>=4</m:t>
        </m:r>
        <m:r>
          <w:rPr>
            <w:rFonts w:ascii="Cambria Math" w:hAnsi="Cambria Math"/>
          </w:rPr>
          <m:t>α</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等式两边左乘矩阵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m:t>
            </m:r>
          </m:sup>
        </m:sSup>
        <m:r>
          <w:rPr>
            <w:rFonts w:ascii="Cambria Math" w:hAnsi="Cambria Math"/>
          </w:rPr>
          <m:t>α</m:t>
        </m:r>
        <m:r>
          <w:rPr>
            <w:rFonts w:ascii="Cambria Math" w:hAnsi="Cambria Math"/>
          </w:rPr>
          <m:t>=4A</m:t>
        </m:r>
        <m:r>
          <w:rPr>
            <w:rFonts w:ascii="Cambria Math" w:hAnsi="Cambria Math"/>
          </w:rPr>
          <m:t>α</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利用公式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m:t>
            </m:r>
          </m:sup>
        </m:sSup>
        <m:r>
          <w:rPr>
            <w:rFonts w:ascii="Cambria Math" w:hAnsi="Cambria Math"/>
          </w:rPr>
          <m:t>=|A|E</m:t>
        </m:r>
      </m:oMath>
      <w:r>
        <w:rPr>
          <w:rFonts w:ascii="Source Han Sans CN" w:hAnsi="Source Han Sans CN" w:cs="Source Han Sans CN" w:eastAsia="Source Han Sans CN"/>
          <w:sz w:val="28"/>
          <w:spacing w:val="0"/>
          <w:b w:val="off"/>
          <w:i w:val="off"/>
        </w:rPr>
        <w:t xml:space="preserve">  及已知  </w:t>
      </w:r>
      <w:r>
        <w:t xml:space="preserve"> </w:t>
      </w:r>
      <m:oMath xmlns:m="http://schemas.openxmlformats.org/officeDocument/2006/math" xmlns:mml="http://www.w3.org/1998/Math/MathML">
        <m:r>
          <w:rPr>
            <w:rFonts w:ascii="Cambria Math" w:hAnsi="Cambria Math"/>
          </w:rPr>
          <m:t>|A|=-12</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-12E</m:t>
        </m:r>
        <m:r>
          <w:rPr>
            <w:rFonts w:ascii="Cambria Math" w:hAnsi="Cambria Math"/>
          </w:rPr>
          <m:t>α</m:t>
        </m:r>
        <m:r>
          <w:rPr>
            <w:rFonts w:ascii="Cambria Math" w:hAnsi="Cambria Math"/>
          </w:rPr>
          <m:t>=4A</m:t>
        </m:r>
        <m:r>
          <w:rPr>
            <w:rFonts w:ascii="Cambria Math" w:hAnsi="Cambria Math"/>
          </w:rPr>
          <m:t>α</m:t>
        </m:r>
        <m:r>
          <w:rPr>
            <w:rFonts w:ascii="Cambria Math" w:hAnsi="Cambria Math"/>
          </w:rPr>
          <m:t>⇒-12</m:t>
        </m:r>
        <m:r>
          <w:rPr>
            <w:rFonts w:ascii="Cambria Math" w:hAnsi="Cambria Math"/>
          </w:rPr>
          <m:t>α</m:t>
        </m:r>
        <m:r>
          <w:rPr>
            <w:rFonts w:ascii="Cambria Math" w:hAnsi="Cambria Math"/>
          </w:rPr>
          <m:t>=4A</m:t>
        </m:r>
        <m:r>
          <w:rPr>
            <w:rFonts w:ascii="Cambria Math" w:hAnsi="Cambria Math"/>
          </w:rPr>
          <m:t>α</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化简得：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r>
          <w:rPr>
            <w:rFonts w:ascii="Cambria Math" w:hAnsi="Cambria Math"/>
          </w:rPr>
          <m:t>α</m:t>
        </m:r>
        <m:r>
          <w:rPr>
            <w:rFonts w:ascii="Cambria Math" w:hAnsi="Cambria Math"/>
          </w:rPr>
          <m:t>=-3</m:t>
        </m:r>
        <m:r>
          <w:rPr>
            <w:rFonts w:ascii="Cambria Math" w:hAnsi="Cambria Math"/>
          </w:rPr>
          <m:t>α</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的一个特征值，对应的特征向量为  </w:t>
      </w:r>
      <w:r>
        <w:t xml:space="preserve"> </w:t>
      </w:r>
      <m:oMath xmlns:m="http://schemas.openxmlformats.org/officeDocument/2006/math" xmlns:mml="http://www.w3.org/1998/Math/MathML">
        <m:r>
          <w:rPr>
            <w:rFonts w:ascii="Cambria Math" w:hAnsi="Cambria Math"/>
          </w:rPr>
          <m:t>α</m:t>
        </m:r>
        <m:r>
          <w:rPr>
            <w:rFonts w:ascii="Cambria Math" w:hAnsi="Cambria Math"/>
          </w:rPr>
          <m:t>=</m:t>
        </m:r>
        <m:sSup>
          <m:e>
            <m:d>
              <m:dPr>
                <m:sepChr m:val=","/>
              </m:dPr>
              <m:e>
                <m:r>
                  <w:rPr>
                    <w:rFonts w:ascii="Cambria Math" w:hAnsi="Cambria Math"/>
                  </w:rPr>
                  <m:t>1</m:t>
                </m:r>
              </m:e>
              <m:e>
                <m:r>
                  <w:rPr>
                    <w:rFonts w:ascii="Cambria Math" w:hAnsi="Cambria Math"/>
                  </w:rPr>
                  <m:t>0</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05"/>
    </w:p>
    <w:p>
      <w:pPr>
        <w:pStyle w:val="一级有序列表"/>
        <w:pageBreakBefore w:val="off"/>
        <w:numPr>
          <w:ilvl w:val="0"/>
          <w:numId w:val="19"/>
        </w:numPr>
        <w:tabs/>
        <w:wordWrap w:val="on"/>
        <w:spacing w:before="0" w:after="0" w:line="288" w:lineRule="auto"/>
        <w:ind w:hanging="440" w:left="440" w:right="0"/>
        <w:jc w:val="left"/>
        <w:textAlignment w:val="auto"/>
        <w:rPr>
          <w:sz w:val="28"/>
        </w:rPr>
      </w:pPr>
      <w:bookmarkStart w:name="" w:id="1106"/>
      <w:r>
        <w:rPr>
          <w:rFonts w:ascii="Source Han Sans CN" w:hAnsi="Source Han Sans CN" w:cs="Source Han Sans CN" w:eastAsia="Source Han Sans CN"/>
          <w:sz w:val="28"/>
          <w:spacing w:val="0"/>
          <w:b w:val="off"/>
          <w:i w:val="off"/>
        </w:rPr>
        <w:t>求解另外两个特征值：</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设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的另外两个特征值为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根据特征值的性质：</w:t>
      </w:r>
      <w:bookmarkEnd w:id="1106"/>
    </w:p>
    <w:p>
      <w:pPr>
        <w:pStyle w:val="一级有序列表"/>
        <w:pageBreakBefore w:val="off"/>
        <w:numPr>
          <w:ilvl w:val="1"/>
          <w:numId w:val="20"/>
        </w:numPr>
        <w:tabs/>
        <w:wordWrap w:val="on"/>
        <w:spacing w:before="0" w:after="0" w:line="288" w:lineRule="auto"/>
        <w:ind w:hanging="440" w:left="880" w:right="0"/>
        <w:jc w:val="left"/>
        <w:textAlignment w:val="auto"/>
        <w:rPr>
          <w:sz w:val="28"/>
        </w:rPr>
      </w:pPr>
      <w:bookmarkStart w:name="56e1ac8e-bf33-47b5-b8ac-9f5fb30783aa" w:id="1107"/>
      <w:r>
        <w:rPr>
          <w:rFonts w:ascii="Source Han Sans CN" w:hAnsi="Source Han Sans CN" w:cs="Source Han Sans CN" w:eastAsia="Source Han Sans CN"/>
          <w:sz w:val="28"/>
          <w:spacing w:val="0"/>
          <w:b w:val="off"/>
          <w:i w:val="off"/>
        </w:rPr>
        <w:t>特征值之和等于矩阵的迹（题目直接给出和为 1）：</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3</m:t>
            </m:r>
          </m:sub>
        </m:sSub>
        <m:r>
          <w:rPr>
            <w:rFonts w:ascii="Cambria Math" w:hAnsi="Cambria Math"/>
          </w:rPr>
          <m:t>=1⇒</m:t>
        </m:r>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-3=1⇒</m:t>
        </m:r>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=4</m:t>
        </m:r>
      </m:oMath>
      <w:r>
        <w:rPr>
          <w:rFonts w:ascii="Source Han Sans CN" w:hAnsi="Source Han Sans CN" w:cs="Source Han Sans CN" w:eastAsia="Source Han Sans CN"/>
          <w:sz w:val="28"/>
          <w:spacing w:val="0"/>
          <w:b w:val="off"/>
          <w:i w:val="off"/>
        </w:rPr>
        <w:t xml:space="preserve"> </w:t>
      </w:r>
      <w:bookmarkEnd w:id="1107"/>
    </w:p>
    <w:p>
      <w:pPr>
        <w:pStyle w:val="一级有序列表"/>
        <w:pageBreakBefore w:val="off"/>
        <w:numPr>
          <w:ilvl w:val="1"/>
          <w:numId w:val="20"/>
        </w:numPr>
        <w:tabs/>
        <w:wordWrap w:val="on"/>
        <w:spacing w:before="0" w:after="0" w:line="288" w:lineRule="auto"/>
        <w:ind w:hanging="440" w:left="880" w:right="0"/>
        <w:jc w:val="left"/>
        <w:textAlignment w:val="auto"/>
        <w:rPr>
          <w:sz w:val="28"/>
        </w:rPr>
      </w:pPr>
      <w:bookmarkStart w:name="06ceb9c7-9873-4d9a-890b-d1c98efddb66" w:id="1108"/>
      <w:r>
        <w:rPr>
          <w:rFonts w:ascii="Source Han Sans CN" w:hAnsi="Source Han Sans CN" w:cs="Source Han Sans CN" w:eastAsia="Source Han Sans CN"/>
          <w:sz w:val="28"/>
          <w:spacing w:val="0"/>
          <w:b w:val="off"/>
          <w:i w:val="off"/>
        </w:rPr>
        <w:t>特征值之积等于矩阵的行列式：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2</m:t>
            </m:r>
          </m:sub>
        </m:sSub>
        <m:sSub>
          <m:e>
            <m:r>
              <w:rPr>
                <w:rFonts w:ascii="Cambria Math" w:hAnsi="Cambria Math"/>
              </w:rPr>
              <m:t>λ</m:t>
            </m:r>
          </m:e>
          <m:sub>
            <m:r>
              <w:rPr>
                <w:rFonts w:ascii="Cambria Math" w:hAnsi="Cambria Math"/>
              </w:rPr>
              <m:t>3</m:t>
            </m:r>
          </m:sub>
        </m:sSub>
        <m:r>
          <w:rPr>
            <w:rFonts w:ascii="Cambria Math" w:hAnsi="Cambria Math"/>
          </w:rPr>
          <m:t>=|A|=-12⇒-3</m:t>
        </m:r>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2</m:t>
            </m:r>
          </m:sub>
        </m:sSub>
        <m:r>
          <w:rPr>
            <w:rFonts w:ascii="Cambria Math" w:hAnsi="Cambria Math"/>
          </w:rPr>
          <m:t>=-12⇒</m:t>
        </m:r>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2</m:t>
            </m:r>
          </m:sub>
        </m:sSub>
        <m:r>
          <w:rPr>
            <w:rFonts w:ascii="Cambria Math" w:hAnsi="Cambria Math"/>
          </w:rPr>
          <m:t>=4</m:t>
        </m:r>
      </m:oMath>
      <w:r>
        <w:rPr>
          <w:rFonts w:ascii="Source Han Sans CN" w:hAnsi="Source Han Sans CN" w:cs="Source Han Sans CN" w:eastAsia="Source Han Sans CN"/>
          <w:sz w:val="28"/>
          <w:spacing w:val="0"/>
          <w:b w:val="off"/>
          <w:i w:val="off"/>
        </w:rPr>
        <w:t xml:space="preserve"> </w:t>
      </w:r>
      <w:bookmarkEnd w:id="1108"/>
    </w:p>
    <w:p>
      <w:pPr>
        <w:pStyle w:val="中文正文"/>
        <w:pageBreakBefore w:val="off"/>
        <w:tabs/>
        <w:wordWrap w:val="on"/>
        <w:spacing w:before="0" w:after="100" w:line="240" w:lineRule="auto"/>
        <w:ind w:left="0" w:right="0" w:firstLine="560"/>
        <w:jc w:val="left"/>
        <w:textAlignment w:val="auto"/>
        <w:rPr>
          <w:sz w:val="28"/>
        </w:rPr>
      </w:pPr>
      <w:bookmarkStart w:name="68a64add4d414b559adbe61669f7bb98" w:id="1109"/>
      <w:r>
        <w:rPr>
          <w:rFonts w:ascii="Source Han Sans CN" w:hAnsi="Source Han Sans CN" w:cs="Source Han Sans CN" w:eastAsia="Source Han Sans CN"/>
          <w:sz w:val="28"/>
          <w:spacing w:val="0"/>
          <w:b w:val="off"/>
          <w:i w:val="off"/>
        </w:rPr>
        <w:t>联立方程组：</w:t>
      </w:r>
      <w:bookmarkEnd w:id="1109"/>
    </w:p>
    <w:p>
      <w:pPr>
        <w:pStyle w:val="公式正文"/>
        <w:pageBreakBefore w:val="off"/>
        <w:tabs/>
        <w:wordWrap w:val="on"/>
        <w:spacing w:before="0" w:after="0" w:line="288" w:lineRule="auto"/>
        <w:ind w:left="0" w:right="0"/>
        <w:jc w:val="left"/>
        <w:textAlignment w:val="auto"/>
        <w:rPr>
          <w:sz w:val="28"/>
        </w:rPr>
      </w:pPr>
      <w:bookmarkStart w:name="e7c932c074094982ae20d28d759fbbe0" w:id="111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m:t>
        </m:r>
        <m:eqArr>
          <m:e>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=4</m:t>
            </m:r>
          </m:e>
          <m:e>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2</m:t>
                </m:r>
              </m:sub>
            </m:sSub>
            <m:r>
              <w:rPr>
                <w:rFonts w:ascii="Cambria Math" w:hAnsi="Cambria Math"/>
              </w:rPr>
              <m:t>=4</m:t>
            </m:r>
          </m:e>
        </m:eqArr>
      </m:oMath>
      <w:r>
        <w:rPr>
          <w:rFonts w:ascii="Source Han Sans CN" w:hAnsi="Source Han Sans CN" w:cs="Source Han Sans CN" w:eastAsia="Source Han Sans CN"/>
          <w:sz w:val="28"/>
          <w:spacing w:val="0"/>
          <w:color w:val="000000"/>
          <w:b w:val="off"/>
          <w:i w:val="off"/>
        </w:rPr>
        <w:t xml:space="preserve"> </w:t>
      </w:r>
      <w:bookmarkEnd w:id="1110"/>
    </w:p>
    <w:p>
      <w:pPr>
        <w:pStyle w:val="公式正文"/>
        <w:pageBreakBefore w:val="off"/>
        <w:tabs/>
        <w:wordWrap w:val="on"/>
        <w:spacing w:before="0" w:after="0" w:line="288" w:lineRule="auto"/>
        <w:ind w:left="0" w:right="0"/>
        <w:jc w:val="left"/>
        <w:textAlignment w:val="auto"/>
        <w:rPr>
          <w:sz w:val="28"/>
        </w:rPr>
      </w:pPr>
      <w:bookmarkStart w:name="a56a5a3f9daa4b4e9e66bb0df2f86345" w:id="1111"/>
      <w:r>
        <w:rPr>
          <w:rFonts w:ascii="Source Han Sans CN" w:hAnsi="Source Han Sans CN" w:cs="Source Han Sans CN" w:eastAsia="Source Han Sans CN"/>
          <w:sz w:val="28"/>
          <w:spacing w:val="0"/>
          <w:color w:val="000000"/>
          <w:b w:val="off"/>
          <w:i w:val="off"/>
        </w:rPr>
        <w:t xml:space="preserve">解得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=2,</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color w:val="000000"/>
          <w:b w:val="off"/>
          <w:i w:val="off"/>
        </w:rPr>
        <w:t xml:space="preserve"> 。</w:t>
      </w:r>
      <w:bookmarkEnd w:id="1111"/>
    </w:p>
    <w:p>
      <w:pPr>
        <w:pStyle w:val="正文二级标题"/>
        <w:pageBreakBefore w:val="off"/>
        <w:tabs/>
        <w:wordWrap w:val="on"/>
        <w:spacing w:before="100" w:after="40" w:line="240" w:lineRule="auto"/>
        <w:ind w:left="0" w:right="0"/>
        <w:jc w:val="left"/>
        <w:textAlignment w:val="auto"/>
        <w:rPr>
          <w:sz w:val="36"/>
        </w:rPr>
      </w:pPr>
      <w:bookmarkStart w:name="bd2f2ffecac14578b7098b497509e20d" w:id="1112"/>
      <w:r>
        <w:rPr>
          <w:rFonts w:ascii="Source Han Sans CN Medium" w:hAnsi="Source Han Sans CN Medium" w:cs="Source Han Sans CN Medium" w:eastAsia="Source Han Sans CN Medium"/>
          <w:sz w:val="36"/>
          <w:spacing w:val="0"/>
          <w:color w:val="0d0d0d"/>
          <w:b w:val="off"/>
          <w:i w:val="off"/>
        </w:rPr>
        <w:t>答案</w:t>
      </w:r>
      <w:bookmarkEnd w:id="1112"/>
    </w:p>
    <w:p>
      <w:pPr>
        <w:pStyle w:val="一级无序列表"/>
        <w:pageBreakBefore w:val="off"/>
        <w:numPr>
          <w:ilvl w:val="0"/>
          <w:numId w:val="21"/>
        </w:numPr>
        <w:tabs/>
        <w:wordWrap w:val="on"/>
        <w:spacing w:before="0" w:after="0" w:line="288" w:lineRule="auto"/>
        <w:ind w:hanging="440" w:left="440" w:right="0"/>
        <w:jc w:val="left"/>
        <w:textAlignment w:val="auto"/>
        <w:rPr>
          <w:sz w:val="28"/>
        </w:rPr>
      </w:pPr>
      <w:bookmarkStart w:name="35f04fa7-83a5-4709-bb6c-1f8ddb8f667c" w:id="1113"/>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的特征值为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（二重），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color w:val="0d0d0d"/>
          <w:b w:val="off"/>
          <w:i w:val="off"/>
        </w:rPr>
        <w:t xml:space="preserve"> 。</w:t>
      </w:r>
      <w:bookmarkEnd w:id="1113"/>
    </w:p>
    <w:p>
      <w:pPr>
        <w:pStyle w:val="一级无序列表"/>
        <w:pageBreakBefore w:val="off"/>
        <w:numPr>
          <w:ilvl w:val="0"/>
          <w:numId w:val="21"/>
        </w:numPr>
        <w:tabs/>
        <w:wordWrap w:val="on"/>
        <w:spacing w:before="0" w:after="0" w:line="288" w:lineRule="auto"/>
        <w:ind w:hanging="440" w:left="440" w:right="0"/>
        <w:jc w:val="left"/>
        <w:textAlignment w:val="auto"/>
        <w:rPr>
          <w:sz w:val="28"/>
        </w:rPr>
      </w:pPr>
      <w:bookmarkStart w:name="bbc1006c-08b6-46ab-a0af-6da71ef859f2" w:id="1114"/>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r>
          <w:rPr>
            <w:rFonts w:ascii="Cambria Math" w:hAnsi="Cambria Math"/>
          </w:rPr>
          <m:t>α</m:t>
        </m:r>
        <m:r>
          <w:rPr>
            <w:rFonts w:ascii="Cambria Math" w:hAnsi="Cambria Math"/>
          </w:rPr>
          <m:t>=</m:t>
        </m:r>
        <m:sSup>
          <m:e>
            <m:d>
              <m:dPr>
                <m:sepChr m:val=","/>
              </m:dPr>
              <m:e>
                <m:r>
                  <w:rPr>
                    <w:rFonts w:ascii="Cambria Math" w:hAnsi="Cambria Math"/>
                  </w:rPr>
                  <m:t>1</m:t>
                </m:r>
              </m:e>
              <m:e>
                <m:r>
                  <w:rPr>
                    <w:rFonts w:ascii="Cambria Math" w:hAnsi="Cambria Math"/>
                  </w:rPr>
                  <m:t>0</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114"/>
    </w:p>
    <w:p>
      <w:pPr>
        <w:pStyle w:val="正文一级标题"/>
        <w:pageBreakBefore w:val="off"/>
        <w:tabs/>
        <w:wordWrap w:val="on"/>
        <w:spacing w:before="0" w:after="300" w:line="240" w:lineRule="auto"/>
        <w:ind w:left="0" w:right="0"/>
        <w:jc w:val="center"/>
        <w:textAlignment w:val="auto"/>
        <w:rPr>
          <w:sz w:val="40"/>
        </w:rPr>
      </w:pPr>
      <w:bookmarkStart w:name="8ce3d07c454e43e8a95d597253d8d888" w:id="1115"/>
      <w:r>
        <w:rPr>
          <w:rFonts w:ascii="Source Han Sans CN Medium" w:hAnsi="Source Han Sans CN Medium" w:cs="Source Han Sans CN Medium" w:eastAsia="Source Han Sans CN Medium"/>
          <w:sz w:val="40"/>
          <w:spacing w:val="0"/>
          <w:color w:val="000000"/>
          <w:b w:val="off"/>
          <w:i w:val="off"/>
        </w:rPr>
        <w:t xml:space="preserve">利用正交关系求特征向量并构造Q矩阵反求A </w:t>
      </w:r>
      <w:bookmarkEnd w:id="1115"/>
    </w:p>
    <w:p>
      <w:pPr>
        <w:pageBreakBefore w:val="off"/>
        <w:tabs/>
        <w:wordWrap w:val="on"/>
        <w:spacing w:before="0" w:after="100" w:line="240" w:lineRule="auto"/>
        <w:ind w:left="0" w:right="0"/>
        <w:jc w:val="left"/>
        <w:textAlignment w:val="auto"/>
      </w:pPr>
      <w:bookmarkStart w:name="" w:id="1116"/>
      <w:r>
        <w:drawing>
          <wp:inline distL="0" distR="0" distT="0" distB="0">
            <wp:extent cx="5270500" cy="2946400"/>
            <wp:docPr id="18" name="Drawing 18"/>
            <a:graphic xmlns:a="http://schemas.openxmlformats.org/drawingml/2006/main">
              <a:graphicData uri="http://schemas.openxmlformats.org/drawingml/2006/picture">
                <pic:pic xmlns:pic="http://schemas.openxmlformats.org/drawingml/2006/picture">
                  <pic:nvPicPr>
                    <pic:cNvPr id="0" name="Picture 17"/>
                    <pic:cNvPicPr>
                      <a:picLocks noChangeAspect="true"/>
                    </pic:cNvPicPr>
                  </pic:nvPicPr>
                  <pic:blipFill>
                    <a:blip r:embed="rId13"/>
                    <a:stretch>
                      <a:fillRect/>
                    </a:stretch>
                  </pic:blipFill>
                  <pic:spPr>
                    <a:xfrm>
                      <a:off x="0" y="0"/>
                      <a:ext cx="5270500" cy="2946400"/>
                    </a:xfrm>
                    <a:prstGeom prst="rect">
                      <a:avLst/>
                    </a:prstGeom>
                  </pic:spPr>
                </pic:pic>
              </a:graphicData>
            </a:graphic>
          </wp:inline>
        </w:drawing>
      </w:r>
      <w:bookmarkEnd w:id="1116"/>
    </w:p>
    <w:p>
      <w:pPr>
        <w:pStyle w:val="正文二级标题"/>
        <w:pageBreakBefore w:val="off"/>
        <w:tabs/>
        <w:wordWrap w:val="on"/>
        <w:spacing w:before="100" w:after="40" w:line="240" w:lineRule="auto"/>
        <w:ind w:left="0" w:right="0"/>
        <w:jc w:val="left"/>
        <w:textAlignment w:val="auto"/>
        <w:rPr>
          <w:sz w:val="36"/>
        </w:rPr>
      </w:pPr>
      <w:bookmarkStart w:name="42499be2eac143d48e77c13832e5f8f3" w:id="1117"/>
      <w:r>
        <w:rPr>
          <w:rFonts w:ascii="Source Han Sans CN Medium" w:hAnsi="Source Han Sans CN Medium" w:cs="Source Han Sans CN Medium" w:eastAsia="Source Han Sans CN Medium"/>
          <w:sz w:val="36"/>
          <w:spacing w:val="0"/>
          <w:color w:val="0d0d0d"/>
          <w:b w:val="off"/>
          <w:i w:val="off"/>
        </w:rPr>
        <w:t>题目原文</w:t>
      </w:r>
      <w:bookmarkEnd w:id="1117"/>
    </w:p>
    <w:p>
      <w:pPr>
        <w:pStyle w:val="公式正文"/>
        <w:pageBreakBefore w:val="off"/>
        <w:tabs/>
        <w:wordWrap w:val="on"/>
        <w:spacing w:before="0" w:after="0" w:line="288" w:lineRule="auto"/>
        <w:ind w:left="0" w:right="0"/>
        <w:jc w:val="left"/>
        <w:textAlignment w:val="auto"/>
        <w:rPr>
          <w:sz w:val="28"/>
        </w:rPr>
      </w:pPr>
      <w:bookmarkStart w:name="7a727d81c8a043b4ba69ce609fc756df" w:id="1118"/>
      <w:r>
        <w:rPr>
          <w:rFonts w:ascii="Source Han Sans CN" w:hAnsi="Source Han Sans CN" w:cs="Source Han Sans CN" w:eastAsia="Source Han Sans CN"/>
          <w:sz w:val="28"/>
          <w:spacing w:val="0"/>
          <w:color w:val="000000"/>
          <w:b w:val="off"/>
          <w:i w:val="off"/>
        </w:rPr>
        <w:t xml:space="preserve">（接上节）求矩阵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w:t>
      </w:r>
      <w:bookmarkEnd w:id="1118"/>
    </w:p>
    <w:p>
      <w:pPr>
        <w:pStyle w:val="正文二级标题"/>
        <w:pageBreakBefore w:val="off"/>
        <w:tabs/>
        <w:wordWrap w:val="on"/>
        <w:spacing w:before="100" w:after="40" w:line="240" w:lineRule="auto"/>
        <w:ind w:left="0" w:right="0"/>
        <w:jc w:val="left"/>
        <w:textAlignment w:val="auto"/>
        <w:rPr>
          <w:sz w:val="36"/>
        </w:rPr>
      </w:pPr>
      <w:bookmarkStart w:name="5be56c63a19c476fb69efd1602a6716b" w:id="1119"/>
      <w:r>
        <w:rPr>
          <w:rFonts w:ascii="Source Han Sans CN Medium" w:hAnsi="Source Han Sans CN Medium" w:cs="Source Han Sans CN Medium" w:eastAsia="Source Han Sans CN Medium"/>
          <w:sz w:val="36"/>
          <w:spacing w:val="0"/>
          <w:color w:val="0d0d0d"/>
          <w:b w:val="off"/>
          <w:i w:val="off"/>
        </w:rPr>
        <w:t>解题思路分析</w:t>
      </w:r>
      <w:bookmarkEnd w:id="1119"/>
    </w:p>
    <w:p>
      <w:pPr>
        <w:pStyle w:val="一级无序列表"/>
        <w:pageBreakBefore w:val="off"/>
        <w:numPr>
          <w:ilvl w:val="0"/>
          <w:numId w:val="22"/>
        </w:numPr>
        <w:tabs/>
        <w:wordWrap w:val="on"/>
        <w:spacing w:before="0" w:after="0" w:line="288" w:lineRule="auto"/>
        <w:ind w:hanging="440" w:left="440" w:right="0"/>
        <w:jc w:val="left"/>
        <w:textAlignment w:val="auto"/>
        <w:rPr>
          <w:sz w:val="28"/>
        </w:rPr>
      </w:pPr>
      <w:bookmarkStart w:name="d3147c0f-f31d-4806-b9b5-1be4bfc8ce08" w:id="1120"/>
      <w:r>
        <w:rPr>
          <w:rFonts w:ascii="Source Han Sans CN" w:hAnsi="Source Han Sans CN" w:cs="Source Han Sans CN" w:eastAsia="Source Han Sans CN"/>
          <w:sz w:val="28"/>
          <w:spacing w:val="0"/>
          <w:color w:val="0d0d0d"/>
          <w:b w:val="off"/>
          <w:i w:val="off"/>
        </w:rPr>
        <w:t xml:space="preserve">利用实对称矩阵性质：实对称矩阵属于不同特征值的特征向量相互正交。已知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=-3</m:t>
        </m:r>
      </m:oMath>
      <w:r>
        <w:rPr>
          <w:rFonts w:ascii="Source Han Sans CN" w:hAnsi="Source Han Sans CN" w:cs="Source Han Sans CN" w:eastAsia="Source Han Sans CN"/>
          <w:sz w:val="28"/>
          <w:spacing w:val="0"/>
          <w:color w:val="0d0d0d"/>
          <w:b w:val="off"/>
          <w:i w:val="off"/>
        </w:rPr>
        <w:t xml:space="preserve">  的特征向量  </w:t>
      </w:r>
      <w:r>
        <w:t xml:space="preserve"> </w:t>
      </w:r>
      <m:oMath xmlns:m="http://schemas.openxmlformats.org/officeDocument/2006/math" xmlns:mml="http://www.w3.org/1998/Math/MathML">
        <m:r>
          <w:rPr>
            <w:rFonts w:ascii="Cambria Math" w:hAnsi="Cambria Math"/>
          </w:rPr>
          <m:t>α</m:t>
        </m:r>
      </m:oMath>
      <w:r>
        <w:rPr>
          <w:rFonts w:ascii="Source Han Sans CN" w:hAnsi="Source Han Sans CN" w:cs="Source Han Sans CN" w:eastAsia="Source Han Sans CN"/>
          <w:sz w:val="28"/>
          <w:spacing w:val="0"/>
          <w:color w:val="0d0d0d"/>
          <w:b w:val="off"/>
          <w:i w:val="off"/>
        </w:rPr>
        <w:t xml:space="preserve"> ，则属于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1,2</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的特征向量  </w:t>
      </w:r>
      <w:r>
        <w:t xml:space="preserve"> </w:t>
      </w:r>
      <m:oMath xmlns:m="http://schemas.openxmlformats.org/officeDocument/2006/math" xmlns:mml="http://www.w3.org/1998/Math/MathML">
        <m:r>
          <w:rPr>
            <w:rFonts w:ascii="Cambria Math" w:hAnsi="Cambria Math"/>
          </w:rPr>
          <m:t>x</m:t>
        </m:r>
      </m:oMath>
      <w:r>
        <w:rPr>
          <w:rFonts w:ascii="Source Han Sans CN" w:hAnsi="Source Han Sans CN" w:cs="Source Han Sans CN" w:eastAsia="Source Han Sans CN"/>
          <w:sz w:val="28"/>
          <w:spacing w:val="0"/>
          <w:color w:val="0d0d0d"/>
          <w:b w:val="off"/>
          <w:i w:val="off"/>
        </w:rPr>
        <w:t xml:space="preserve">  必满足  </w:t>
      </w:r>
      <w:r>
        <w:t xml:space="preserve"> </w:t>
      </w:r>
      <m:oMath xmlns:m="http://schemas.openxmlformats.org/officeDocument/2006/math" xmlns:mml="http://www.w3.org/1998/Math/MathML">
        <m:sSup>
          <m:e>
            <m:r>
              <w:rPr>
                <w:rFonts w:ascii="Cambria Math" w:hAnsi="Cambria Math"/>
              </w:rPr>
              <m:t>α</m:t>
            </m:r>
          </m:e>
          <m:sup>
            <m:r>
              <w:rPr>
                <w:rFonts w:ascii="Cambria Math" w:hAnsi="Cambria Math"/>
              </w:rPr>
              <m:t>T</m:t>
            </m:r>
          </m:sup>
        </m:sSup>
        <m:r>
          <w:rPr>
            <w:rFonts w:ascii="Cambria Math" w:hAnsi="Cambria Math"/>
          </w:rPr>
          <m:t>x</m:t>
        </m:r>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120"/>
    </w:p>
    <w:p>
      <w:pPr>
        <w:pStyle w:val="一级无序列表"/>
        <w:pageBreakBefore w:val="off"/>
        <w:numPr>
          <w:ilvl w:val="0"/>
          <w:numId w:val="22"/>
        </w:numPr>
        <w:tabs/>
        <w:wordWrap w:val="on"/>
        <w:spacing w:before="0" w:after="0" w:line="288" w:lineRule="auto"/>
        <w:ind w:hanging="440" w:left="440" w:right="0"/>
        <w:jc w:val="left"/>
        <w:textAlignment w:val="auto"/>
        <w:rPr>
          <w:sz w:val="28"/>
        </w:rPr>
      </w:pPr>
      <w:bookmarkStart w:name="d7b67b3d-b6d7-46aa-9a0c-24ccd30b497a" w:id="1121"/>
      <w:r>
        <w:rPr>
          <w:rFonts w:ascii="Source Han Sans CN" w:hAnsi="Source Han Sans CN" w:cs="Source Han Sans CN" w:eastAsia="Source Han Sans CN"/>
          <w:sz w:val="28"/>
          <w:spacing w:val="0"/>
          <w:color w:val="0d0d0d"/>
          <w:b w:val="off"/>
          <w:i w:val="off"/>
        </w:rPr>
        <w:t xml:space="preserve">求解基础解系：通过正交条件得到线性方程，求出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color w:val="0d0d0d"/>
          <w:b w:val="off"/>
          <w:i w:val="off"/>
        </w:rPr>
        <w:t xml:space="preserve">  对应的两个线性无关且正交的特征向量。</w:t>
      </w:r>
      <w:bookmarkEnd w:id="1121"/>
    </w:p>
    <w:p>
      <w:pPr>
        <w:pStyle w:val="一级无序列表"/>
        <w:pageBreakBefore w:val="off"/>
        <w:numPr>
          <w:ilvl w:val="0"/>
          <w:numId w:val="22"/>
        </w:numPr>
        <w:tabs/>
        <w:wordWrap w:val="on"/>
        <w:spacing w:before="0" w:after="0" w:line="288" w:lineRule="auto"/>
        <w:ind w:hanging="440" w:left="440" w:right="0"/>
        <w:jc w:val="left"/>
        <w:textAlignment w:val="auto"/>
        <w:rPr>
          <w:sz w:val="28"/>
        </w:rPr>
      </w:pPr>
      <w:bookmarkStart w:name="ed62f710-a259-4456-a861-cdd83deefed3" w:id="1122"/>
      <w:r>
        <w:rPr>
          <w:rFonts w:ascii="Source Han Sans CN" w:hAnsi="Source Han Sans CN" w:cs="Source Han Sans CN" w:eastAsia="Source Han Sans CN"/>
          <w:sz w:val="28"/>
          <w:spacing w:val="0"/>
          <w:color w:val="0d0d0d"/>
          <w:b w:val="off"/>
          <w:i w:val="off"/>
        </w:rPr>
        <w:t xml:space="preserve">谱分解反求矩阵：将特征向量单位化构成正交矩阵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d0d0d"/>
          <w:b w:val="off"/>
          <w:i w:val="off"/>
        </w:rPr>
        <w:t xml:space="preserve"> ，利用  </w:t>
      </w:r>
      <w:r>
        <w:t xml:space="preserve"> </w:t>
      </w:r>
      <m:oMath xmlns:m="http://schemas.openxmlformats.org/officeDocument/2006/math" xmlns:mml="http://www.w3.org/1998/Math/MathML">
        <m:r>
          <w:rPr>
            <w:rFonts w:ascii="Cambria Math" w:hAnsi="Cambria Math"/>
          </w:rPr>
          <m:t>A=QΛ</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计算矩阵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w:t>
      </w:r>
      <w:bookmarkEnd w:id="1122"/>
    </w:p>
    <w:p>
      <w:pPr>
        <w:pStyle w:val="正文二级标题"/>
        <w:pageBreakBefore w:val="off"/>
        <w:tabs/>
        <w:wordWrap w:val="on"/>
        <w:spacing w:before="100" w:after="40" w:line="240" w:lineRule="auto"/>
        <w:ind w:left="0" w:right="0"/>
        <w:jc w:val="left"/>
        <w:textAlignment w:val="auto"/>
        <w:rPr>
          <w:sz w:val="36"/>
        </w:rPr>
      </w:pPr>
      <w:bookmarkStart w:name="27ca20533b7a489dab0eb0b84d850922" w:id="1123"/>
      <w:r>
        <w:rPr>
          <w:rFonts w:ascii="Source Han Sans CN Medium" w:hAnsi="Source Han Sans CN Medium" w:cs="Source Han Sans CN Medium" w:eastAsia="Source Han Sans CN Medium"/>
          <w:sz w:val="36"/>
          <w:spacing w:val="0"/>
          <w:color w:val="0d0d0d"/>
          <w:b w:val="off"/>
          <w:i w:val="off"/>
        </w:rPr>
        <w:t>分步解答过程</w:t>
      </w:r>
      <w:bookmarkEnd w:id="1123"/>
    </w:p>
    <w:p>
      <w:pPr>
        <w:pStyle w:val="一级有序列表"/>
        <w:pageBreakBefore w:val="off"/>
        <w:numPr>
          <w:ilvl w:val="0"/>
          <w:numId w:val="23"/>
        </w:numPr>
        <w:tabs/>
        <w:wordWrap w:val="on"/>
        <w:spacing w:before="0" w:after="0" w:line="288" w:lineRule="auto"/>
        <w:ind w:hanging="440" w:left="440" w:right="0"/>
        <w:jc w:val="left"/>
        <w:textAlignment w:val="auto"/>
        <w:rPr>
          <w:sz w:val="28"/>
        </w:rPr>
      </w:pPr>
      <w:bookmarkStart w:name="" w:id="1124"/>
      <w:r>
        <w:rPr>
          <w:rFonts w:ascii="Source Han Sans CN" w:hAnsi="Source Han Sans CN" w:cs="Source Han Sans CN" w:eastAsia="Source Han Sans CN"/>
          <w:sz w:val="28"/>
          <w:spacing w:val="0"/>
          <w:b w:val="off"/>
          <w:i w:val="off"/>
        </w:rPr>
        <w:t xml:space="preserve">求解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设属于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b w:val="off"/>
          <w:i w:val="off"/>
        </w:rPr>
        <w:t xml:space="preserve">  的特征向量为  </w:t>
      </w:r>
      <w:r>
        <w:t xml:space="preserve"> </w:t>
      </w:r>
      <m:oMath xmlns:m="http://schemas.openxmlformats.org/officeDocument/2006/math" xmlns:mml="http://www.w3.org/1998/Math/MathML">
        <m:r>
          <w:rPr>
            <w:rFonts w:ascii="Cambria Math" w:hAnsi="Cambria Math"/>
          </w:rPr>
          <m:t>x</m:t>
        </m:r>
        <m:r>
          <w:rPr>
            <w:rFonts w:ascii="Cambria Math" w:hAnsi="Cambria Math"/>
          </w:rPr>
          <m:t>=</m:t>
        </m:r>
        <m:sSup>
          <m:e>
            <m:d>
              <m:dPr>
                <m:sepChr m:val=","/>
              </m:dPr>
              <m:e>
                <m:sSub>
                  <m:e>
                    <m:r>
                      <w:rPr>
                        <w:rFonts w:ascii="Cambria Math" w:hAnsi="Cambria Math"/>
                      </w:rPr>
                      <m:t>x</m:t>
                    </m:r>
                  </m:e>
                  <m:sub>
                    <m:r>
                      <w:rPr>
                        <w:rFonts w:ascii="Cambria Math" w:hAnsi="Cambria Math"/>
                      </w:rPr>
                      <m:t>1</m:t>
                    </m:r>
                  </m:sub>
                </m:sSub>
              </m:e>
              <m:e>
                <m:sSub>
                  <m:e>
                    <m:r>
                      <w:rPr>
                        <w:rFonts w:ascii="Cambria Math" w:hAnsi="Cambria Math"/>
                      </w:rPr>
                      <m:t>x</m:t>
                    </m:r>
                  </m:e>
                  <m:sub>
                    <m:r>
                      <w:rPr>
                        <w:rFonts w:ascii="Cambria Math" w:hAnsi="Cambria Math"/>
                      </w:rPr>
                      <m:t>2</m:t>
                    </m:r>
                  </m:sub>
                </m:sSub>
              </m:e>
              <m:e>
                <m:sSub>
                  <m:e>
                    <m:r>
                      <w:rPr>
                        <w:rFonts w:ascii="Cambria Math" w:hAnsi="Cambria Math"/>
                      </w:rPr>
                      <m:t>x</m:t>
                    </m:r>
                  </m:e>
                  <m:sub>
                    <m:r>
                      <w:rPr>
                        <w:rFonts w:ascii="Cambria Math" w:hAnsi="Cambria Math"/>
                      </w:rPr>
                      <m:t>3</m:t>
                    </m:r>
                  </m:sub>
                </m:sSub>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由正交性  </w:t>
      </w:r>
      <w:r>
        <w:t xml:space="preserve"> </w:t>
      </w:r>
      <m:oMath xmlns:m="http://schemas.openxmlformats.org/officeDocument/2006/math" xmlns:mml="http://www.w3.org/1998/Math/MathML">
        <m:sSup>
          <m:e>
            <m:r>
              <w:rPr>
                <w:rFonts w:ascii="Cambria Math" w:hAnsi="Cambria Math"/>
              </w:rPr>
              <m:t>α</m:t>
            </m:r>
          </m:e>
          <m:sup>
            <m:r>
              <w:rPr>
                <w:rFonts w:ascii="Cambria Math" w:hAnsi="Cambria Math"/>
              </w:rPr>
              <m:t>T</m:t>
            </m:r>
          </m:sup>
        </m:sSup>
        <m:r>
          <w:rPr>
            <w:rFonts w:ascii="Cambria Math" w:hAnsi="Cambria Math"/>
          </w:rPr>
          <m:t>x</m:t>
        </m:r>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r>
              <w:rPr>
                <w:rFonts w:ascii="Cambria Math" w:hAnsi="Cambria Math"/>
              </w:rPr>
              <m:t>1</m:t>
            </m:r>
          </m:e>
          <m:e>
            <m:r>
              <w:rPr>
                <w:rFonts w:ascii="Cambria Math" w:hAnsi="Cambria Math"/>
              </w:rPr>
              <m:t>0</m:t>
            </m:r>
          </m:e>
          <m:e>
            <m:r>
              <w:rPr>
                <w:rFonts w:ascii="Cambria Math" w:hAnsi="Cambria Math"/>
              </w:rPr>
              <m:t>-2</m:t>
            </m:r>
          </m:e>
        </m:d>
        <m:d>
          <m:dPr>
            <m:sepChr m:val=","/>
          </m:dPr>
          <m:e>
            <m:eqArr>
              <m:e>
                <m:sSub>
                  <m:e>
                    <m:r>
                      <w:rPr>
                        <w:rFonts w:ascii="Cambria Math" w:hAnsi="Cambria Math"/>
                      </w:rPr>
                      <m:t>x</m:t>
                    </m:r>
                  </m:e>
                  <m:sub>
                    <m:r>
                      <w:rPr>
                        <w:rFonts w:ascii="Cambria Math" w:hAnsi="Cambria Math"/>
                      </w:rPr>
                      <m:t>1</m:t>
                    </m:r>
                  </m:sub>
                </m:sSub>
              </m:e>
              <m:e>
                <m:sSub>
                  <m:e>
                    <m:r>
                      <w:rPr>
                        <w:rFonts w:ascii="Cambria Math" w:hAnsi="Cambria Math"/>
                      </w:rPr>
                      <m:t>x</m:t>
                    </m:r>
                  </m:e>
                  <m:sub>
                    <m:r>
                      <w:rPr>
                        <w:rFonts w:ascii="Cambria Math" w:hAnsi="Cambria Math"/>
                      </w:rPr>
                      <m:t>2</m:t>
                    </m:r>
                  </m:sub>
                </m:sSub>
              </m:e>
              <m:e>
                <m:sSub>
                  <m:e>
                    <m:r>
                      <w:rPr>
                        <w:rFonts w:ascii="Cambria Math" w:hAnsi="Cambria Math"/>
                      </w:rPr>
                      <m:t>x</m:t>
                    </m:r>
                  </m:e>
                  <m:sub>
                    <m:r>
                      <w:rPr>
                        <w:rFonts w:ascii="Cambria Math" w:hAnsi="Cambria Math"/>
                      </w:rPr>
                      <m:t>3</m:t>
                    </m:r>
                  </m:sub>
                </m:sSub>
              </m:e>
            </m:eqArr>
          </m:e>
        </m:d>
        <m:r>
          <w:rPr>
            <w:rFonts w:ascii="Cambria Math" w:hAnsi="Cambria Math"/>
          </w:rPr>
          <m:t>=0⇒</m:t>
        </m:r>
        <m:sSub>
          <m:e>
            <m:r>
              <w:rPr>
                <w:rFonts w:ascii="Cambria Math" w:hAnsi="Cambria Math"/>
              </w:rPr>
              <m:t>x</m:t>
            </m:r>
          </m:e>
          <m:sub>
            <m:r>
              <w:rPr>
                <w:rFonts w:ascii="Cambria Math" w:hAnsi="Cambria Math"/>
              </w:rPr>
              <m:t>1</m:t>
            </m:r>
          </m:sub>
        </m:sSub>
        <m:r>
          <w:rPr>
            <w:rFonts w:ascii="Cambria Math" w:hAnsi="Cambria Math"/>
          </w:rPr>
          <m:t>-2</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该方程的基础解系需包含两个线性无关向量。</w:t>
      </w:r>
      <w:bookmarkEnd w:id="1124"/>
    </w:p>
    <w:p>
      <w:pPr>
        <w:pStyle w:val="一级有序列表"/>
        <w:pageBreakBefore w:val="off"/>
        <w:numPr>
          <w:ilvl w:val="1"/>
          <w:numId w:val="24"/>
        </w:numPr>
        <w:tabs/>
        <w:wordWrap w:val="on"/>
        <w:spacing w:before="0" w:after="0" w:line="288" w:lineRule="auto"/>
        <w:ind w:hanging="440" w:left="880" w:right="0"/>
        <w:jc w:val="left"/>
        <w:textAlignment w:val="auto"/>
        <w:rPr>
          <w:sz w:val="28"/>
        </w:rPr>
      </w:pPr>
      <w:bookmarkStart w:name="5b258c82-6c0a-4b96-90e8-714299bdf90f" w:id="1125"/>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2</m:t>
            </m:r>
          </m:sub>
        </m:sSub>
        <m:r>
          <w:rPr>
            <w:rFonts w:ascii="Cambria Math" w:hAnsi="Cambria Math"/>
          </w:rPr>
          <m:t>=1,</m:t>
        </m:r>
        <m:sSub>
          <m:e>
            <m:r>
              <w:rPr>
                <w:rFonts w:ascii="Cambria Math" w:hAnsi="Cambria Math"/>
              </w:rPr>
              <m:t>x</m:t>
            </m:r>
          </m:e>
          <m:sub>
            <m:r>
              <w:rPr>
                <w:rFonts w:ascii="Cambria Math" w:hAnsi="Cambria Math"/>
              </w:rPr>
              <m:t>3</m:t>
            </m:r>
          </m:sub>
        </m:sSub>
        <m:r>
          <w:rPr>
            <w:rFonts w:ascii="Cambria Math" w:hAnsi="Cambria Math"/>
          </w:rPr>
          <m:t>=0⇒</m:t>
        </m:r>
        <m:sSub>
          <m:e>
            <m:r>
              <w:rPr>
                <w:rFonts w:ascii="Cambria Math" w:hAnsi="Cambria Math"/>
              </w:rPr>
              <m:t>x</m:t>
            </m:r>
          </m:e>
          <m:sub>
            <m:r>
              <w:rPr>
                <w:rFonts w:ascii="Cambria Math" w:hAnsi="Cambria Math"/>
              </w:rPr>
              <m:t>1</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25"/>
    </w:p>
    <w:p>
      <w:pPr>
        <w:pStyle w:val="一级有序列表"/>
        <w:pageBreakBefore w:val="off"/>
        <w:numPr>
          <w:ilvl w:val="1"/>
          <w:numId w:val="24"/>
        </w:numPr>
        <w:tabs/>
        <w:wordWrap w:val="on"/>
        <w:spacing w:before="0" w:after="0" w:line="288" w:lineRule="auto"/>
        <w:ind w:hanging="440" w:left="880" w:right="0"/>
        <w:jc w:val="left"/>
        <w:textAlignment w:val="auto"/>
        <w:rPr>
          <w:sz w:val="28"/>
        </w:rPr>
      </w:pPr>
      <w:bookmarkStart w:name="389f8841-a551-4354-ae22-41bbba591a16" w:id="1126"/>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2</m:t>
            </m:r>
          </m:sub>
        </m:sSub>
        <m:r>
          <w:rPr>
            <w:rFonts w:ascii="Cambria Math" w:hAnsi="Cambria Math"/>
          </w:rPr>
          <m:t>=0,</m:t>
        </m:r>
        <m:sSub>
          <m:e>
            <m:r>
              <w:rPr>
                <w:rFonts w:ascii="Cambria Math" w:hAnsi="Cambria Math"/>
              </w:rPr>
              <m:t>x</m:t>
            </m:r>
          </m:e>
          <m:sub>
            <m:r>
              <w:rPr>
                <w:rFonts w:ascii="Cambria Math" w:hAnsi="Cambria Math"/>
              </w:rPr>
              <m:t>3</m:t>
            </m:r>
          </m:sub>
        </m:sSub>
        <m:r>
          <w:rPr>
            <w:rFonts w:ascii="Cambria Math" w:hAnsi="Cambria Math"/>
          </w:rPr>
          <m:t>=1⇒</m:t>
        </m:r>
        <m:sSub>
          <m:e>
            <m:r>
              <w:rPr>
                <w:rFonts w:ascii="Cambria Math" w:hAnsi="Cambria Math"/>
              </w:rPr>
              <m:t>x</m:t>
            </m:r>
          </m:e>
          <m:sub>
            <m:r>
              <w:rPr>
                <w:rFonts w:ascii="Cambria Math" w:hAnsi="Cambria Math"/>
              </w:rPr>
              <m:t>1</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26"/>
    </w:p>
    <w:p>
      <w:pPr>
        <w:pStyle w:val="一级有序列表"/>
        <w:pageBreakBefore w:val="off"/>
        <w:numPr>
          <w:ilvl w:val="0"/>
          <w:numId w:val="23"/>
        </w:numPr>
        <w:tabs/>
        <w:wordWrap w:val="on"/>
        <w:spacing w:before="0" w:after="0" w:line="288" w:lineRule="auto"/>
        <w:ind w:hanging="440" w:left="440" w:right="0"/>
        <w:jc w:val="left"/>
        <w:textAlignment w:val="auto"/>
        <w:rPr>
          <w:sz w:val="28"/>
        </w:rPr>
      </w:pPr>
      <w:bookmarkStart w:name="" w:id="1127"/>
      <w:r>
        <w:rPr>
          <w:rFonts w:ascii="Source Han Sans CN" w:hAnsi="Source Han Sans CN" w:cs="Source Han Sans CN" w:eastAsia="Source Han Sans CN"/>
          <w:sz w:val="28"/>
          <w:spacing w:val="0"/>
          <w:b w:val="off"/>
          <w:i w:val="off"/>
        </w:rPr>
        <w:t xml:space="preserve">*注：观察可知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与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已经正交（内积为0），无需施密特正交化。*</w:t>
      </w:r>
      <w:bookmarkEnd w:id="1127"/>
    </w:p>
    <w:p>
      <w:pPr>
        <w:pStyle w:val="一级有序列表"/>
        <w:pageBreakBefore w:val="off"/>
        <w:numPr>
          <w:ilvl w:val="0"/>
          <w:numId w:val="23"/>
        </w:numPr>
        <w:tabs/>
        <w:wordWrap w:val="on"/>
        <w:spacing w:before="0" w:after="0" w:line="288" w:lineRule="auto"/>
        <w:ind w:hanging="440" w:left="440" w:right="0"/>
        <w:jc w:val="left"/>
        <w:textAlignment w:val="auto"/>
        <w:rPr>
          <w:sz w:val="28"/>
        </w:rPr>
      </w:pPr>
      <w:bookmarkStart w:name="" w:id="1128"/>
      <w:r>
        <w:rPr>
          <w:rFonts w:ascii="Source Han Sans CN" w:hAnsi="Source Han Sans CN" w:cs="Source Han Sans CN" w:eastAsia="Source Han Sans CN"/>
          <w:sz w:val="28"/>
          <w:spacing w:val="0"/>
          <w:b w:val="off"/>
          <w:i w:val="off"/>
        </w:rPr>
        <w:t>特征向量单位化：</w:t>
      </w:r>
      <w:bookmarkEnd w:id="1128"/>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f2ddbac4-f57b-4c76-be2d-0320664a8b7b" w:id="1129"/>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的模长为 1，单位化得  </w:t>
      </w:r>
      <w:r>
        <w:t xml:space="preserve"> </w:t>
      </w:r>
      <m:oMath xmlns:m="http://schemas.openxmlformats.org/officeDocument/2006/math" xmlns:mml="http://www.w3.org/1998/Math/MathML">
        <m:sSub>
          <m:e>
            <m:r>
              <w:rPr>
                <w:rFonts w:ascii="Cambria Math" w:hAnsi="Cambria Math"/>
              </w:rPr>
              <m:t>η</m:t>
            </m:r>
          </m:e>
          <m:sub>
            <m:r>
              <w:rPr>
                <w:rFonts w:ascii="Cambria Math" w:hAnsi="Cambria Math"/>
              </w:rPr>
              <m:t>1</m:t>
            </m:r>
          </m:sub>
        </m:sSub>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29"/>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11f6544f-c40c-4a9f-b557-ade165182697" w:id="113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的模长为  </w:t>
      </w:r>
      <w:r>
        <w:t xml:space="preserve"> </w:t>
      </w:r>
      <m:oMath xmlns:m="http://schemas.openxmlformats.org/officeDocument/2006/math" xmlns:mml="http://www.w3.org/1998/Math/MathML">
        <m:rad>
          <m:radPr>
            <m:degHide m:val="on"/>
          </m:radPr>
          <m:deg/>
          <m:e>
            <m:sSup>
              <m:e>
                <m:r>
                  <w:rPr>
                    <w:rFonts w:ascii="Cambria Math" w:hAnsi="Cambria Math"/>
                  </w:rPr>
                  <m:t>2</m:t>
                </m:r>
              </m:e>
              <m:sup>
                <m:r>
                  <w:rPr>
                    <w:rFonts w:ascii="Cambria Math" w:hAnsi="Cambria Math"/>
                  </w:rPr>
                  <m:t>2</m:t>
                </m:r>
              </m:sup>
            </m:sSup>
            <m:r>
              <w:rPr>
                <w:rFonts w:ascii="Cambria Math" w:hAnsi="Cambria Math"/>
              </w:rPr>
              <m:t>+</m:t>
            </m:r>
            <m:sSup>
              <m:e>
                <m:r>
                  <w:rPr>
                    <w:rFonts w:ascii="Cambria Math" w:hAnsi="Cambria Math"/>
                  </w:rPr>
                  <m:t>0</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5</m:t>
            </m:r>
          </m:e>
        </m:rad>
      </m:oMath>
      <w:r>
        <w:rPr>
          <w:rFonts w:ascii="Source Han Sans CN" w:hAnsi="Source Han Sans CN" w:cs="Source Han Sans CN" w:eastAsia="Source Han Sans CN"/>
          <w:sz w:val="28"/>
          <w:spacing w:val="0"/>
          <w:b w:val="off"/>
          <w:i w:val="off"/>
        </w:rPr>
        <w:t xml:space="preserve"> ，单位化得  </w:t>
      </w:r>
      <w:r>
        <w:t xml:space="preserve"> </w:t>
      </w:r>
      <m:oMath xmlns:m="http://schemas.openxmlformats.org/officeDocument/2006/math" xmlns:mml="http://www.w3.org/1998/Math/MathML">
        <m:sSub>
          <m:e>
            <m:r>
              <w:rPr>
                <w:rFonts w:ascii="Cambria Math" w:hAnsi="Cambria Math"/>
              </w:rPr>
              <m:t>η</m:t>
            </m:r>
          </m:e>
          <m:sub>
            <m:r>
              <w:rPr>
                <w:rFonts w:ascii="Cambria Math" w:hAnsi="Cambria Math"/>
              </w:rPr>
              <m:t>2</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5</m:t>
                </m:r>
              </m:e>
            </m:rad>
          </m:den>
        </m:f>
        <m:sSup>
          <m:e>
            <m:d>
              <m:dPr>
                <m:sepChr m:val=","/>
              </m:dPr>
              <m:e>
                <m:r>
                  <w:rPr>
                    <w:rFonts w:ascii="Cambria Math" w:hAnsi="Cambria Math"/>
                  </w:rPr>
                  <m:t>2</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30"/>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1e34b254-d1b0-456a-86d3-ff6e94a55292" w:id="1131"/>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α</m:t>
        </m:r>
      </m:oMath>
      <w:r>
        <w:rPr>
          <w:rFonts w:ascii="Source Han Sans CN" w:hAnsi="Source Han Sans CN" w:cs="Source Han Sans CN" w:eastAsia="Source Han Sans CN"/>
          <w:sz w:val="28"/>
          <w:spacing w:val="0"/>
          <w:b w:val="off"/>
          <w:i w:val="off"/>
        </w:rPr>
        <w:t xml:space="preserve">  的模长为  </w:t>
      </w:r>
      <w:r>
        <w:t xml:space="preserve"> </w:t>
      </w:r>
      <m:oMath xmlns:m="http://schemas.openxmlformats.org/officeDocument/2006/math" xmlns:mml="http://www.w3.org/1998/Math/MathML">
        <m:rad>
          <m:radPr>
            <m:degHide m:val="on"/>
          </m:radPr>
          <m:deg/>
          <m:e>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0</m:t>
                </m:r>
              </m:e>
              <m:sup>
                <m:r>
                  <w:rPr>
                    <w:rFonts w:ascii="Cambria Math" w:hAnsi="Cambria Math"/>
                  </w:rPr>
                  <m:t>2</m:t>
                </m:r>
              </m:sup>
            </m:sSup>
            <m:r>
              <w:rPr>
                <w:rFonts w:ascii="Cambria Math" w:hAnsi="Cambria Math"/>
              </w:rPr>
              <m:t>+</m:t>
            </m:r>
            <m:sSup>
              <m:e>
                <m:d>
                  <m:dPr>
                    <m:sepChr m:val=","/>
                  </m:dPr>
                  <m:e>
                    <m:r>
                      <w:rPr>
                        <w:rFonts w:ascii="Cambria Math" w:hAnsi="Cambria Math"/>
                      </w:rPr>
                      <m:t>-2</m:t>
                    </m:r>
                  </m:e>
                </m:d>
              </m:e>
              <m:sup>
                <m:r>
                  <w:rPr>
                    <w:rFonts w:ascii="Cambria Math" w:hAnsi="Cambria Math"/>
                  </w:rPr>
                  <m:t>2</m:t>
                </m:r>
              </m:sup>
            </m:sSup>
          </m:e>
        </m:rad>
        <m:r>
          <w:rPr>
            <w:rFonts w:ascii="Cambria Math" w:hAnsi="Cambria Math"/>
          </w:rPr>
          <m:t>=</m:t>
        </m:r>
        <m:rad>
          <m:radPr>
            <m:degHide m:val="on"/>
          </m:radPr>
          <m:deg/>
          <m:e>
            <m:r>
              <w:rPr>
                <w:rFonts w:ascii="Cambria Math" w:hAnsi="Cambria Math"/>
              </w:rPr>
              <m:t>5</m:t>
            </m:r>
          </m:e>
        </m:rad>
      </m:oMath>
      <w:r>
        <w:rPr>
          <w:rFonts w:ascii="Source Han Sans CN" w:hAnsi="Source Han Sans CN" w:cs="Source Han Sans CN" w:eastAsia="Source Han Sans CN"/>
          <w:sz w:val="28"/>
          <w:spacing w:val="0"/>
          <w:b w:val="off"/>
          <w:i w:val="off"/>
        </w:rPr>
        <w:t xml:space="preserve"> ，单位化得  </w:t>
      </w:r>
      <w:r>
        <w:t xml:space="preserve"> </w:t>
      </w:r>
      <m:oMath xmlns:m="http://schemas.openxmlformats.org/officeDocument/2006/math" xmlns:mml="http://www.w3.org/1998/Math/MathML">
        <m:sSub>
          <m:e>
            <m:r>
              <w:rPr>
                <w:rFonts w:ascii="Cambria Math" w:hAnsi="Cambria Math"/>
              </w:rPr>
              <m:t>η</m:t>
            </m:r>
          </m:e>
          <m:sub>
            <m:r>
              <w:rPr>
                <w:rFonts w:ascii="Cambria Math" w:hAnsi="Cambria Math"/>
              </w:rPr>
              <m:t>3</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5</m:t>
                </m:r>
              </m:e>
            </m:rad>
          </m:den>
        </m:f>
        <m:sSup>
          <m:e>
            <m:d>
              <m:dPr>
                <m:sepChr m:val=","/>
              </m:dPr>
              <m:e>
                <m:r>
                  <w:rPr>
                    <w:rFonts w:ascii="Cambria Math" w:hAnsi="Cambria Math"/>
                  </w:rPr>
                  <m:t>1</m:t>
                </m:r>
              </m:e>
              <m:e>
                <m:r>
                  <w:rPr>
                    <w:rFonts w:ascii="Cambria Math" w:hAnsi="Cambria Math"/>
                  </w:rPr>
                  <m:t>0</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31"/>
    </w:p>
    <w:p>
      <w:pPr>
        <w:pStyle w:val="一级有序列表"/>
        <w:pageBreakBefore w:val="off"/>
        <w:numPr>
          <w:ilvl w:val="0"/>
          <w:numId w:val="23"/>
        </w:numPr>
        <w:tabs/>
        <w:wordWrap w:val="on"/>
        <w:spacing w:before="0" w:after="0" w:line="288" w:lineRule="auto"/>
        <w:ind w:hanging="440" w:left="440" w:right="0"/>
        <w:jc w:val="left"/>
        <w:textAlignment w:val="auto"/>
        <w:rPr>
          <w:sz w:val="28"/>
        </w:rPr>
      </w:pPr>
      <w:bookmarkStart w:name="" w:id="1132"/>
      <w:r>
        <w:rPr>
          <w:rFonts w:ascii="Source Han Sans CN" w:hAnsi="Source Han Sans CN" w:cs="Source Han Sans CN" w:eastAsia="Source Han Sans CN"/>
          <w:sz w:val="28"/>
          <w:spacing w:val="0"/>
          <w:b w:val="off"/>
          <w:i w:val="off"/>
        </w:rPr>
        <w:t xml:space="preserve">构造正交矩阵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和对角矩阵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Q=</m:t>
        </m:r>
        <m:d>
          <m:dPr>
            <m:sepChr m:val=","/>
          </m:dPr>
          <m:e>
            <m:sSub>
              <m:e>
                <m:r>
                  <w:rPr>
                    <w:rFonts w:ascii="Cambria Math" w:hAnsi="Cambria Math"/>
                  </w:rPr>
                  <m:t>η</m:t>
                </m:r>
              </m:e>
              <m:sub>
                <m:r>
                  <w:rPr>
                    <w:rFonts w:ascii="Cambria Math" w:hAnsi="Cambria Math"/>
                  </w:rPr>
                  <m:t>1</m:t>
                </m:r>
              </m:sub>
            </m:sSub>
          </m:e>
          <m:e>
            <m:sSub>
              <m:e>
                <m:r>
                  <w:rPr>
                    <w:rFonts w:ascii="Cambria Math" w:hAnsi="Cambria Math"/>
                  </w:rPr>
                  <m:t>η</m:t>
                </m:r>
              </m:e>
              <m:sub>
                <m:r>
                  <w:rPr>
                    <w:rFonts w:ascii="Cambria Math" w:hAnsi="Cambria Math"/>
                  </w:rPr>
                  <m:t>2</m:t>
                </m:r>
              </m:sub>
            </m:sSub>
          </m:e>
          <m:e>
            <m:sSub>
              <m:e>
                <m:r>
                  <w:rPr>
                    <w:rFonts w:ascii="Cambria Math" w:hAnsi="Cambria Math"/>
                  </w:rPr>
                  <m:t>η</m:t>
                </m:r>
              </m:e>
              <m:sub>
                <m:r>
                  <w:rPr>
                    <w:rFonts w:ascii="Cambria Math" w:hAnsi="Cambria Math"/>
                  </w:rPr>
                  <m:t>3</m:t>
                </m:r>
              </m:sub>
            </m:sSub>
          </m:e>
        </m:d>
        <m:r>
          <w:rPr>
            <w:rFonts w:ascii="Cambria Math" w:hAnsi="Cambria Math"/>
          </w:rPr>
          <m:t>=</m:t>
        </m:r>
        <m:d>
          <m:dPr>
            <m:sepChr m:val=","/>
          </m:dPr>
          <m:e>
            <m:m>
              <m:mPr>
                <m:baseJc m:val="center"/>
                <m:plcHide m:val="on"/>
                <m:mcs>
                  <m:mc>
                    <m:mcPr>
                      <m:count m:val="3"/>
                      <m:mcJc m:val="center"/>
                    </m:mcPr>
                  </m:mc>
                </m:mcs>
              </m:mPr>
              <m:mr>
                <m:e>
                  <m:r>
                    <w:rPr>
                      <w:rFonts w:ascii="Cambria Math" w:hAnsi="Cambria Math"/>
                    </w:rPr>
                    <m:t>0</m:t>
                  </m:r>
                </m:e>
                <m:e>
                  <m:f>
                    <m:fPr>
                      <m:type m:val="bar"/>
                    </m:fPr>
                    <m:num>
                      <m:r>
                        <w:rPr>
                          <w:rFonts w:ascii="Cambria Math" w:hAnsi="Cambria Math"/>
                        </w:rPr>
                        <m:t>2</m:t>
                      </m:r>
                    </m:num>
                    <m:den>
                      <m:rad>
                        <m:radPr>
                          <m:degHide m:val="on"/>
                        </m:radPr>
                        <m:deg/>
                        <m:e>
                          <m:r>
                            <w:rPr>
                              <w:rFonts w:ascii="Cambria Math" w:hAnsi="Cambria Math"/>
                            </w:rPr>
                            <m:t>5</m:t>
                          </m:r>
                        </m:e>
                      </m:rad>
                    </m:den>
                  </m:f>
                </m:e>
                <m:e>
                  <m:f>
                    <m:fPr>
                      <m:type m:val="bar"/>
                    </m:fPr>
                    <m:num>
                      <m:r>
                        <w:rPr>
                          <w:rFonts w:ascii="Cambria Math" w:hAnsi="Cambria Math"/>
                        </w:rPr>
                        <m:t>1</m:t>
                      </m:r>
                    </m:num>
                    <m:den>
                      <m:rad>
                        <m:radPr>
                          <m:degHide m:val="on"/>
                        </m:radPr>
                        <m:deg/>
                        <m:e>
                          <m:r>
                            <w:rPr>
                              <w:rFonts w:ascii="Cambria Math" w:hAnsi="Cambria Math"/>
                            </w:rPr>
                            <m:t>5</m:t>
                          </m:r>
                        </m:e>
                      </m:rad>
                    </m:den>
                  </m:f>
                </m:e>
              </m:m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f>
                    <m:fPr>
                      <m:type m:val="bar"/>
                    </m:fPr>
                    <m:num>
                      <m:r>
                        <w:rPr>
                          <w:rFonts w:ascii="Cambria Math" w:hAnsi="Cambria Math"/>
                        </w:rPr>
                        <m:t>1</m:t>
                      </m:r>
                    </m:num>
                    <m:den>
                      <m:rad>
                        <m:radPr>
                          <m:degHide m:val="on"/>
                        </m:radPr>
                        <m:deg/>
                        <m:e>
                          <m:r>
                            <w:rPr>
                              <w:rFonts w:ascii="Cambria Math" w:hAnsi="Cambria Math"/>
                            </w:rPr>
                            <m:t>5</m:t>
                          </m:r>
                        </m:e>
                      </m:rad>
                    </m:den>
                  </m:f>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5</m:t>
                          </m:r>
                        </m:e>
                      </m:rad>
                    </m:den>
                  </m:f>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Λ=</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-3</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*注意：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b w:val="off"/>
          <w:i w:val="off"/>
        </w:rPr>
        <w:t xml:space="preserve">  中对角元顺序必须与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中列向量对应的特征值一致。*</w:t>
      </w:r>
      <w:bookmarkEnd w:id="1132"/>
    </w:p>
    <w:p>
      <w:pPr>
        <w:pStyle w:val="一级有序列表"/>
        <w:pageBreakBefore w:val="off"/>
        <w:numPr>
          <w:ilvl w:val="0"/>
          <w:numId w:val="23"/>
        </w:numPr>
        <w:tabs/>
        <w:wordWrap w:val="on"/>
        <w:spacing w:before="0" w:after="0" w:line="288" w:lineRule="auto"/>
        <w:ind w:hanging="440" w:left="440" w:right="0"/>
        <w:jc w:val="left"/>
        <w:textAlignment w:val="auto"/>
        <w:rPr>
          <w:sz w:val="28"/>
        </w:rPr>
      </w:pPr>
      <w:bookmarkStart w:name="" w:id="1133"/>
      <w:r>
        <w:rPr>
          <w:rFonts w:ascii="Source Han Sans CN" w:hAnsi="Source Han Sans CN" w:cs="Source Han Sans CN" w:eastAsia="Source Han Sans CN"/>
          <w:sz w:val="28"/>
          <w:spacing w:val="0"/>
          <w:b w:val="off"/>
          <w:i w:val="off"/>
        </w:rPr>
        <w:t xml:space="preserve">计算矩阵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A=QΛ</m:t>
        </m:r>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0</m:t>
                  </m:r>
                </m:e>
                <m:e>
                  <m:f>
                    <m:fPr>
                      <m:type m:val="bar"/>
                    </m:fPr>
                    <m:num>
                      <m:r>
                        <w:rPr>
                          <w:rFonts w:ascii="Cambria Math" w:hAnsi="Cambria Math"/>
                        </w:rPr>
                        <m:t>2</m:t>
                      </m:r>
                    </m:num>
                    <m:den>
                      <m:rad>
                        <m:radPr>
                          <m:degHide m:val="on"/>
                        </m:radPr>
                        <m:deg/>
                        <m:e>
                          <m:r>
                            <w:rPr>
                              <w:rFonts w:ascii="Cambria Math" w:hAnsi="Cambria Math"/>
                            </w:rPr>
                            <m:t>5</m:t>
                          </m:r>
                        </m:e>
                      </m:rad>
                    </m:den>
                  </m:f>
                </m:e>
                <m:e>
                  <m:f>
                    <m:fPr>
                      <m:type m:val="bar"/>
                    </m:fPr>
                    <m:num>
                      <m:r>
                        <w:rPr>
                          <w:rFonts w:ascii="Cambria Math" w:hAnsi="Cambria Math"/>
                        </w:rPr>
                        <m:t>1</m:t>
                      </m:r>
                    </m:num>
                    <m:den>
                      <m:rad>
                        <m:radPr>
                          <m:degHide m:val="on"/>
                        </m:radPr>
                        <m:deg/>
                        <m:e>
                          <m:r>
                            <w:rPr>
                              <w:rFonts w:ascii="Cambria Math" w:hAnsi="Cambria Math"/>
                            </w:rPr>
                            <m:t>5</m:t>
                          </m:r>
                        </m:e>
                      </m:rad>
                    </m:den>
                  </m:f>
                </m:e>
              </m:m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f>
                    <m:fPr>
                      <m:type m:val="bar"/>
                    </m:fPr>
                    <m:num>
                      <m:r>
                        <w:rPr>
                          <w:rFonts w:ascii="Cambria Math" w:hAnsi="Cambria Math"/>
                        </w:rPr>
                        <m:t>1</m:t>
                      </m:r>
                    </m:num>
                    <m:den>
                      <m:rad>
                        <m:radPr>
                          <m:degHide m:val="on"/>
                        </m:radPr>
                        <m:deg/>
                        <m:e>
                          <m:r>
                            <w:rPr>
                              <w:rFonts w:ascii="Cambria Math" w:hAnsi="Cambria Math"/>
                            </w:rPr>
                            <m:t>5</m:t>
                          </m:r>
                        </m:e>
                      </m:rad>
                    </m:den>
                  </m:f>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5</m:t>
                          </m:r>
                        </m:e>
                      </m:rad>
                    </m:den>
                  </m:f>
                </m:e>
              </m:mr>
            </m:m>
          </m:e>
        </m:d>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-3</m:t>
                  </m:r>
                </m:e>
              </m:mr>
            </m:m>
          </m:e>
        </m:d>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0</m:t>
                  </m:r>
                </m:e>
              </m:mr>
              <m:mr>
                <m:e>
                  <m:f>
                    <m:fPr>
                      <m:type m:val="bar"/>
                    </m:fPr>
                    <m:num>
                      <m:r>
                        <w:rPr>
                          <w:rFonts w:ascii="Cambria Math" w:hAnsi="Cambria Math"/>
                        </w:rPr>
                        <m:t>2</m:t>
                      </m:r>
                    </m:num>
                    <m:den>
                      <m:rad>
                        <m:radPr>
                          <m:degHide m:val="on"/>
                        </m:radPr>
                        <m:deg/>
                        <m:e>
                          <m:r>
                            <w:rPr>
                              <w:rFonts w:ascii="Cambria Math" w:hAnsi="Cambria Math"/>
                            </w:rPr>
                            <m:t>5</m:t>
                          </m:r>
                        </m:e>
                      </m:rad>
                    </m:den>
                  </m:f>
                </m:e>
                <m:e>
                  <m:r>
                    <w:rPr>
                      <w:rFonts w:ascii="Cambria Math" w:hAnsi="Cambria Math"/>
                    </w:rPr>
                    <m:t>0</m:t>
                  </m:r>
                </m:e>
                <m:e>
                  <m:f>
                    <m:fPr>
                      <m:type m:val="bar"/>
                    </m:fPr>
                    <m:num>
                      <m:r>
                        <w:rPr>
                          <w:rFonts w:ascii="Cambria Math" w:hAnsi="Cambria Math"/>
                        </w:rPr>
                        <m:t>1</m:t>
                      </m:r>
                    </m:num>
                    <m:den>
                      <m:rad>
                        <m:radPr>
                          <m:degHide m:val="on"/>
                        </m:radPr>
                        <m:deg/>
                        <m:e>
                          <m:r>
                            <w:rPr>
                              <w:rFonts w:ascii="Cambria Math" w:hAnsi="Cambria Math"/>
                            </w:rPr>
                            <m:t>5</m:t>
                          </m:r>
                        </m:e>
                      </m:rad>
                    </m:den>
                  </m:f>
                </m:e>
              </m:mr>
              <m:mr>
                <m:e>
                  <m:f>
                    <m:fPr>
                      <m:type m:val="bar"/>
                    </m:fPr>
                    <m:num>
                      <m:r>
                        <w:rPr>
                          <w:rFonts w:ascii="Cambria Math" w:hAnsi="Cambria Math"/>
                        </w:rPr>
                        <m:t>1</m:t>
                      </m:r>
                    </m:num>
                    <m:den>
                      <m:rad>
                        <m:radPr>
                          <m:degHide m:val="on"/>
                        </m:radPr>
                        <m:deg/>
                        <m:e>
                          <m:r>
                            <w:rPr>
                              <w:rFonts w:ascii="Cambria Math" w:hAnsi="Cambria Math"/>
                            </w:rPr>
                            <m:t>5</m:t>
                          </m:r>
                        </m:e>
                      </m:rad>
                    </m:den>
                  </m:f>
                </m:e>
                <m:e>
                  <m:r>
                    <w:rPr>
                      <w:rFonts w:ascii="Cambria Math" w:hAnsi="Cambria Math"/>
                    </w:rPr>
                    <m:t>0</m:t>
                  </m:r>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5</m:t>
                          </m:r>
                        </m:e>
                      </m:rad>
                    </m:den>
                  </m:f>
                </m:e>
              </m:mr>
            </m:m>
          </m:e>
        </m:d>
      </m:oMath>
      <w:r>
        <w:rPr>
          <w:rFonts w:ascii="Source Han Sans CN" w:hAnsi="Source Han Sans CN" w:cs="Source Han Sans CN" w:eastAsia="Source Han Sans CN"/>
          <w:sz w:val="28"/>
          <w:spacing w:val="0"/>
          <w:b w:val="off"/>
          <w:i w:val="off"/>
        </w:rPr>
        <w:t xml:space="preserve"> </w:t>
      </w:r>
      <w:bookmarkEnd w:id="1133"/>
    </w:p>
    <w:p>
      <w:pPr>
        <w:pStyle w:val="公式正文"/>
        <w:pageBreakBefore w:val="off"/>
        <w:tabs/>
        <w:wordWrap w:val="on"/>
        <w:spacing w:before="0" w:after="0" w:line="288" w:lineRule="auto"/>
        <w:ind w:left="0" w:right="0"/>
        <w:jc w:val="left"/>
        <w:textAlignment w:val="auto"/>
        <w:rPr>
          <w:sz w:val="28"/>
        </w:rPr>
      </w:pPr>
      <w:bookmarkStart w:name="0ae4109958fc488b9addd2f010686ab8" w:id="1134"/>
      <w:r>
        <w:rPr>
          <w:rFonts w:ascii="Source Han Sans CN" w:hAnsi="Source Han Sans CN" w:cs="Source Han Sans CN" w:eastAsia="Source Han Sans CN"/>
          <w:sz w:val="28"/>
          <w:spacing w:val="0"/>
          <w:color w:val="000000"/>
          <w:b w:val="off"/>
          <w:i w:val="off"/>
        </w:rPr>
        <w:t xml:space="preserve">先计算  </w:t>
      </w:r>
      <w:r>
        <w:t xml:space="preserve"> </w:t>
      </w:r>
      <m:oMath xmlns:m="http://schemas.openxmlformats.org/officeDocument/2006/math" xmlns:mml="http://www.w3.org/1998/Math/MathML">
        <m:r>
          <w:rPr>
            <w:rFonts w:ascii="Cambria Math" w:hAnsi="Cambria Math"/>
          </w:rPr>
          <m:t>QΛ</m:t>
        </m:r>
      </m:oMath>
      <w:r>
        <w:rPr>
          <w:rFonts w:ascii="Source Han Sans CN" w:hAnsi="Source Han Sans CN" w:cs="Source Han Sans CN" w:eastAsia="Source Han Sans CN"/>
          <w:sz w:val="28"/>
          <w:spacing w:val="0"/>
          <w:color w:val="000000"/>
          <w:b w:val="off"/>
          <w:i w:val="off"/>
        </w:rPr>
        <w:t xml:space="preserve"> ：</w:t>
      </w:r>
      <w:bookmarkEnd w:id="1134"/>
    </w:p>
    <w:p>
      <w:pPr>
        <w:pStyle w:val="公式正文"/>
        <w:pageBreakBefore w:val="off"/>
        <w:tabs/>
        <w:wordWrap w:val="on"/>
        <w:spacing w:before="0" w:after="0" w:line="288" w:lineRule="auto"/>
        <w:ind w:left="0" w:right="0"/>
        <w:jc w:val="left"/>
        <w:textAlignment w:val="auto"/>
        <w:rPr>
          <w:sz w:val="28"/>
        </w:rPr>
      </w:pPr>
      <w:bookmarkStart w:name="cc581b25985c4dc590ca4f0a64a6e7e2" w:id="113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QΛ=</m:t>
        </m:r>
        <m:d>
          <m:dPr>
            <m:sepChr m:val=","/>
          </m:dPr>
          <m:e>
            <m:m>
              <m:mPr>
                <m:baseJc m:val="center"/>
                <m:plcHide m:val="on"/>
                <m:mcs>
                  <m:mc>
                    <m:mcPr>
                      <m:count m:val="3"/>
                      <m:mcJc m:val="center"/>
                    </m:mcPr>
                  </m:mc>
                </m:mcs>
              </m:mPr>
              <m:mr>
                <m:e>
                  <m:r>
                    <w:rPr>
                      <w:rFonts w:ascii="Cambria Math" w:hAnsi="Cambria Math"/>
                    </w:rPr>
                    <m:t>0</m:t>
                  </m:r>
                </m:e>
                <m:e>
                  <m:f>
                    <m:fPr>
                      <m:type m:val="bar"/>
                    </m:fPr>
                    <m:num>
                      <m:r>
                        <w:rPr>
                          <w:rFonts w:ascii="Cambria Math" w:hAnsi="Cambria Math"/>
                        </w:rPr>
                        <m:t>4</m:t>
                      </m:r>
                    </m:num>
                    <m:den>
                      <m:rad>
                        <m:radPr>
                          <m:degHide m:val="on"/>
                        </m:radPr>
                        <m:deg/>
                        <m:e>
                          <m:r>
                            <w:rPr>
                              <w:rFonts w:ascii="Cambria Math" w:hAnsi="Cambria Math"/>
                            </w:rPr>
                            <m:t>5</m:t>
                          </m:r>
                        </m:e>
                      </m:rad>
                    </m:den>
                  </m:f>
                </m:e>
                <m:e>
                  <m:r>
                    <w:rPr>
                      <w:rFonts w:ascii="Cambria Math" w:hAnsi="Cambria Math"/>
                    </w:rPr>
                    <m:t>-</m:t>
                  </m:r>
                  <m:f>
                    <m:fPr>
                      <m:type m:val="bar"/>
                    </m:fPr>
                    <m:num>
                      <m:r>
                        <w:rPr>
                          <w:rFonts w:ascii="Cambria Math" w:hAnsi="Cambria Math"/>
                        </w:rPr>
                        <m:t>3</m:t>
                      </m:r>
                    </m:num>
                    <m:den>
                      <m:rad>
                        <m:radPr>
                          <m:degHide m:val="on"/>
                        </m:radPr>
                        <m:deg/>
                        <m:e>
                          <m:r>
                            <w:rPr>
                              <w:rFonts w:ascii="Cambria Math" w:hAnsi="Cambria Math"/>
                            </w:rPr>
                            <m:t>5</m:t>
                          </m:r>
                        </m:e>
                      </m:rad>
                    </m:den>
                  </m:f>
                </m:e>
              </m:m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f>
                    <m:fPr>
                      <m:type m:val="bar"/>
                    </m:fPr>
                    <m:num>
                      <m:r>
                        <w:rPr>
                          <w:rFonts w:ascii="Cambria Math" w:hAnsi="Cambria Math"/>
                        </w:rPr>
                        <m:t>2</m:t>
                      </m:r>
                    </m:num>
                    <m:den>
                      <m:rad>
                        <m:radPr>
                          <m:degHide m:val="on"/>
                        </m:radPr>
                        <m:deg/>
                        <m:e>
                          <m:r>
                            <w:rPr>
                              <w:rFonts w:ascii="Cambria Math" w:hAnsi="Cambria Math"/>
                            </w:rPr>
                            <m:t>5</m:t>
                          </m:r>
                        </m:e>
                      </m:rad>
                    </m:den>
                  </m:f>
                </m:e>
                <m:e>
                  <m:f>
                    <m:fPr>
                      <m:type m:val="bar"/>
                    </m:fPr>
                    <m:num>
                      <m:r>
                        <w:rPr>
                          <w:rFonts w:ascii="Cambria Math" w:hAnsi="Cambria Math"/>
                        </w:rPr>
                        <m:t>6</m:t>
                      </m:r>
                    </m:num>
                    <m:den>
                      <m:rad>
                        <m:radPr>
                          <m:degHide m:val="on"/>
                        </m:radPr>
                        <m:deg/>
                        <m:e>
                          <m:r>
                            <w:rPr>
                              <w:rFonts w:ascii="Cambria Math" w:hAnsi="Cambria Math"/>
                            </w:rPr>
                            <m:t>5</m:t>
                          </m:r>
                        </m:e>
                      </m:rad>
                    </m:den>
                  </m:f>
                </m:e>
              </m:mr>
            </m:m>
          </m:e>
        </m:d>
      </m:oMath>
      <w:r>
        <w:rPr>
          <w:rFonts w:ascii="Source Han Sans CN" w:hAnsi="Source Han Sans CN" w:cs="Source Han Sans CN" w:eastAsia="Source Han Sans CN"/>
          <w:sz w:val="28"/>
          <w:spacing w:val="0"/>
          <w:color w:val="000000"/>
          <w:b w:val="off"/>
          <w:i w:val="off"/>
        </w:rPr>
        <w:t xml:space="preserve"> </w:t>
      </w:r>
      <w:bookmarkEnd w:id="1135"/>
    </w:p>
    <w:p>
      <w:pPr>
        <w:pStyle w:val="公式正文"/>
        <w:pageBreakBefore w:val="off"/>
        <w:tabs/>
        <w:wordWrap w:val="on"/>
        <w:spacing w:before="0" w:after="0" w:line="288" w:lineRule="auto"/>
        <w:ind w:left="0" w:right="0"/>
        <w:jc w:val="left"/>
        <w:textAlignment w:val="auto"/>
        <w:rPr>
          <w:sz w:val="28"/>
        </w:rPr>
      </w:pPr>
      <w:bookmarkStart w:name="7e51eb8e2fdc4524929247bb4ba24349" w:id="1136"/>
      <w:r>
        <w:rPr>
          <w:rFonts w:ascii="Source Han Sans CN" w:hAnsi="Source Han Sans CN" w:cs="Source Han Sans CN" w:eastAsia="Source Han Sans CN"/>
          <w:sz w:val="28"/>
          <w:spacing w:val="0"/>
          <w:color w:val="000000"/>
          <w:b w:val="off"/>
          <w:i w:val="off"/>
        </w:rPr>
        <w:t xml:space="preserve">再乘以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w:t>
      </w:r>
      <w:bookmarkEnd w:id="1136"/>
    </w:p>
    <w:p>
      <w:pPr>
        <w:pStyle w:val="公式正文"/>
        <w:pageBreakBefore w:val="off"/>
        <w:tabs/>
        <w:wordWrap w:val="on"/>
        <w:spacing w:before="0" w:after="0" w:line="288" w:lineRule="auto"/>
        <w:ind w:left="0" w:right="0"/>
        <w:jc w:val="left"/>
        <w:textAlignment w:val="auto"/>
        <w:rPr>
          <w:sz w:val="28"/>
        </w:rPr>
      </w:pPr>
      <w:bookmarkStart w:name="dcc78fb31b79467db6f4ef4fa0559451" w:id="113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0</m:t>
                  </m:r>
                </m:e>
                <m:e>
                  <m:f>
                    <m:fPr>
                      <m:type m:val="bar"/>
                    </m:fPr>
                    <m:num>
                      <m:r>
                        <w:rPr>
                          <w:rFonts w:ascii="Cambria Math" w:hAnsi="Cambria Math"/>
                        </w:rPr>
                        <m:t>4</m:t>
                      </m:r>
                    </m:num>
                    <m:den>
                      <m:rad>
                        <m:radPr>
                          <m:degHide m:val="on"/>
                        </m:radPr>
                        <m:deg/>
                        <m:e>
                          <m:r>
                            <w:rPr>
                              <w:rFonts w:ascii="Cambria Math" w:hAnsi="Cambria Math"/>
                            </w:rPr>
                            <m:t>5</m:t>
                          </m:r>
                        </m:e>
                      </m:rad>
                    </m:den>
                  </m:f>
                </m:e>
                <m:e>
                  <m:r>
                    <w:rPr>
                      <w:rFonts w:ascii="Cambria Math" w:hAnsi="Cambria Math"/>
                    </w:rPr>
                    <m:t>-</m:t>
                  </m:r>
                  <m:f>
                    <m:fPr>
                      <m:type m:val="bar"/>
                    </m:fPr>
                    <m:num>
                      <m:r>
                        <w:rPr>
                          <w:rFonts w:ascii="Cambria Math" w:hAnsi="Cambria Math"/>
                        </w:rPr>
                        <m:t>3</m:t>
                      </m:r>
                    </m:num>
                    <m:den>
                      <m:rad>
                        <m:radPr>
                          <m:degHide m:val="on"/>
                        </m:radPr>
                        <m:deg/>
                        <m:e>
                          <m:r>
                            <w:rPr>
                              <w:rFonts w:ascii="Cambria Math" w:hAnsi="Cambria Math"/>
                            </w:rPr>
                            <m:t>5</m:t>
                          </m:r>
                        </m:e>
                      </m:rad>
                    </m:den>
                  </m:f>
                </m:e>
              </m:m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f>
                    <m:fPr>
                      <m:type m:val="bar"/>
                    </m:fPr>
                    <m:num>
                      <m:r>
                        <w:rPr>
                          <w:rFonts w:ascii="Cambria Math" w:hAnsi="Cambria Math"/>
                        </w:rPr>
                        <m:t>2</m:t>
                      </m:r>
                    </m:num>
                    <m:den>
                      <m:rad>
                        <m:radPr>
                          <m:degHide m:val="on"/>
                        </m:radPr>
                        <m:deg/>
                        <m:e>
                          <m:r>
                            <w:rPr>
                              <w:rFonts w:ascii="Cambria Math" w:hAnsi="Cambria Math"/>
                            </w:rPr>
                            <m:t>5</m:t>
                          </m:r>
                        </m:e>
                      </m:rad>
                    </m:den>
                  </m:f>
                </m:e>
                <m:e>
                  <m:f>
                    <m:fPr>
                      <m:type m:val="bar"/>
                    </m:fPr>
                    <m:num>
                      <m:r>
                        <w:rPr>
                          <w:rFonts w:ascii="Cambria Math" w:hAnsi="Cambria Math"/>
                        </w:rPr>
                        <m:t>6</m:t>
                      </m:r>
                    </m:num>
                    <m:den>
                      <m:rad>
                        <m:radPr>
                          <m:degHide m:val="on"/>
                        </m:radPr>
                        <m:deg/>
                        <m:e>
                          <m:r>
                            <w:rPr>
                              <w:rFonts w:ascii="Cambria Math" w:hAnsi="Cambria Math"/>
                            </w:rPr>
                            <m:t>5</m:t>
                          </m:r>
                        </m:e>
                      </m:rad>
                    </m:den>
                  </m:f>
                </m:e>
              </m:mr>
            </m:m>
          </m:e>
        </m:d>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0</m:t>
                  </m:r>
                </m:e>
              </m:mr>
              <m:mr>
                <m:e>
                  <m:f>
                    <m:fPr>
                      <m:type m:val="bar"/>
                    </m:fPr>
                    <m:num>
                      <m:r>
                        <w:rPr>
                          <w:rFonts w:ascii="Cambria Math" w:hAnsi="Cambria Math"/>
                        </w:rPr>
                        <m:t>2</m:t>
                      </m:r>
                    </m:num>
                    <m:den>
                      <m:rad>
                        <m:radPr>
                          <m:degHide m:val="on"/>
                        </m:radPr>
                        <m:deg/>
                        <m:e>
                          <m:r>
                            <w:rPr>
                              <w:rFonts w:ascii="Cambria Math" w:hAnsi="Cambria Math"/>
                            </w:rPr>
                            <m:t>5</m:t>
                          </m:r>
                        </m:e>
                      </m:rad>
                    </m:den>
                  </m:f>
                </m:e>
                <m:e>
                  <m:r>
                    <w:rPr>
                      <w:rFonts w:ascii="Cambria Math" w:hAnsi="Cambria Math"/>
                    </w:rPr>
                    <m:t>0</m:t>
                  </m:r>
                </m:e>
                <m:e>
                  <m:f>
                    <m:fPr>
                      <m:type m:val="bar"/>
                    </m:fPr>
                    <m:num>
                      <m:r>
                        <w:rPr>
                          <w:rFonts w:ascii="Cambria Math" w:hAnsi="Cambria Math"/>
                        </w:rPr>
                        <m:t>1</m:t>
                      </m:r>
                    </m:num>
                    <m:den>
                      <m:rad>
                        <m:radPr>
                          <m:degHide m:val="on"/>
                        </m:radPr>
                        <m:deg/>
                        <m:e>
                          <m:r>
                            <w:rPr>
                              <w:rFonts w:ascii="Cambria Math" w:hAnsi="Cambria Math"/>
                            </w:rPr>
                            <m:t>5</m:t>
                          </m:r>
                        </m:e>
                      </m:rad>
                    </m:den>
                  </m:f>
                </m:e>
              </m:mr>
              <m:mr>
                <m:e>
                  <m:f>
                    <m:fPr>
                      <m:type m:val="bar"/>
                    </m:fPr>
                    <m:num>
                      <m:r>
                        <w:rPr>
                          <w:rFonts w:ascii="Cambria Math" w:hAnsi="Cambria Math"/>
                        </w:rPr>
                        <m:t>1</m:t>
                      </m:r>
                    </m:num>
                    <m:den>
                      <m:rad>
                        <m:radPr>
                          <m:degHide m:val="on"/>
                        </m:radPr>
                        <m:deg/>
                        <m:e>
                          <m:r>
                            <w:rPr>
                              <w:rFonts w:ascii="Cambria Math" w:hAnsi="Cambria Math"/>
                            </w:rPr>
                            <m:t>5</m:t>
                          </m:r>
                        </m:e>
                      </m:rad>
                    </m:den>
                  </m:f>
                </m:e>
                <m:e>
                  <m:r>
                    <w:rPr>
                      <w:rFonts w:ascii="Cambria Math" w:hAnsi="Cambria Math"/>
                    </w:rPr>
                    <m:t>0</m:t>
                  </m:r>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5</m:t>
                          </m:r>
                        </m:e>
                      </m:rad>
                    </m:den>
                  </m:f>
                </m:e>
              </m:mr>
            </m:m>
          </m:e>
        </m:d>
      </m:oMath>
      <w:r>
        <w:rPr>
          <w:rFonts w:ascii="Source Han Sans CN" w:hAnsi="Source Han Sans CN" w:cs="Source Han Sans CN" w:eastAsia="Source Han Sans CN"/>
          <w:sz w:val="28"/>
          <w:spacing w:val="0"/>
          <w:color w:val="000000"/>
          <w:b w:val="off"/>
          <w:i w:val="off"/>
        </w:rPr>
        <w:t xml:space="preserve"> </w:t>
      </w:r>
      <w:bookmarkEnd w:id="1137"/>
    </w:p>
    <w:p>
      <w:pPr>
        <w:pStyle w:val="中文正文"/>
        <w:pageBreakBefore w:val="off"/>
        <w:tabs/>
        <w:wordWrap w:val="on"/>
        <w:spacing w:before="0" w:after="100" w:line="240" w:lineRule="auto"/>
        <w:ind w:left="0" w:right="0" w:firstLine="560"/>
        <w:jc w:val="left"/>
        <w:textAlignment w:val="auto"/>
        <w:rPr>
          <w:sz w:val="28"/>
        </w:rPr>
      </w:pPr>
      <w:bookmarkStart w:name="fd419f2c5fa54b41a976caa55703a18e" w:id="1138"/>
      <w:r>
        <w:rPr>
          <w:rFonts w:ascii="Source Han Sans CN" w:hAnsi="Source Han Sans CN" w:cs="Source Han Sans CN" w:eastAsia="Source Han Sans CN"/>
          <w:sz w:val="28"/>
          <w:spacing w:val="0"/>
          <w:b w:val="off"/>
          <w:i w:val="off"/>
        </w:rPr>
        <w:t>逐元素计算：</w:t>
      </w:r>
      <w:bookmarkEnd w:id="1138"/>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98fca5a7-e0e4-422d-9f80-d02ccf601f67" w:id="1139"/>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11</m:t>
            </m:r>
          </m:sub>
        </m:sSub>
        <m:r>
          <w:rPr>
            <w:rFonts w:ascii="Cambria Math" w:hAnsi="Cambria Math"/>
          </w:rPr>
          <m:t>=0+</m:t>
        </m:r>
        <m:f>
          <m:fPr>
            <m:type m:val="bar"/>
          </m:fPr>
          <m:num>
            <m:r>
              <w:rPr>
                <w:rFonts w:ascii="Cambria Math" w:hAnsi="Cambria Math"/>
              </w:rPr>
              <m:t>8</m:t>
            </m:r>
          </m:num>
          <m:den>
            <m:r>
              <w:rPr>
                <w:rFonts w:ascii="Cambria Math" w:hAnsi="Cambria Math"/>
              </w:rPr>
              <m:t>5</m:t>
            </m:r>
          </m:den>
        </m:f>
        <m:r>
          <w:rPr>
            <w:rFonts w:ascii="Cambria Math" w:hAnsi="Cambria Math"/>
          </w:rPr>
          <m:t>-</m:t>
        </m:r>
        <m:f>
          <m:fPr>
            <m:type m:val="bar"/>
          </m:fPr>
          <m:num>
            <m:r>
              <w:rPr>
                <w:rFonts w:ascii="Cambria Math" w:hAnsi="Cambria Math"/>
              </w:rPr>
              <m:t>3</m:t>
            </m:r>
          </m:num>
          <m:den>
            <m:r>
              <w:rPr>
                <w:rFonts w:ascii="Cambria Math" w:hAnsi="Cambria Math"/>
              </w:rPr>
              <m:t>5</m:t>
            </m:r>
          </m:den>
        </m:f>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w:t>
      </w:r>
      <w:bookmarkEnd w:id="1139"/>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b41ef283-8025-4012-9448-d4113a7a44aa" w:id="1140"/>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12</m:t>
            </m:r>
          </m:sub>
        </m:sSub>
        <m:r>
          <w:rPr>
            <w:rFonts w:ascii="Cambria Math" w:hAnsi="Cambria Math"/>
          </w:rPr>
          <m:t>=0+0+0=0</m:t>
        </m:r>
      </m:oMath>
      <w:r>
        <w:rPr>
          <w:rFonts w:ascii="Source Han Sans CN" w:hAnsi="Source Han Sans CN" w:cs="Source Han Sans CN" w:eastAsia="Source Han Sans CN"/>
          <w:sz w:val="28"/>
          <w:spacing w:val="0"/>
          <w:color w:val="0d0d0d"/>
          <w:b w:val="off"/>
          <w:i w:val="off"/>
        </w:rPr>
        <w:t xml:space="preserve"> </w:t>
      </w:r>
      <w:bookmarkEnd w:id="1140"/>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60a10804-a82a-468d-bdc4-8e80368e849f" w:id="1141"/>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13</m:t>
            </m:r>
          </m:sub>
        </m:sSub>
        <m:r>
          <w:rPr>
            <w:rFonts w:ascii="Cambria Math" w:hAnsi="Cambria Math"/>
          </w:rPr>
          <m:t>=0+</m:t>
        </m:r>
        <m:f>
          <m:fPr>
            <m:type m:val="bar"/>
          </m:fPr>
          <m:num>
            <m:r>
              <w:rPr>
                <w:rFonts w:ascii="Cambria Math" w:hAnsi="Cambria Math"/>
              </w:rPr>
              <m:t>4</m:t>
            </m:r>
          </m:num>
          <m:den>
            <m:r>
              <w:rPr>
                <w:rFonts w:ascii="Cambria Math" w:hAnsi="Cambria Math"/>
              </w:rPr>
              <m:t>5</m:t>
            </m:r>
          </m:den>
        </m:f>
        <m:r>
          <w:rPr>
            <w:rFonts w:ascii="Cambria Math" w:hAnsi="Cambria Math"/>
          </w:rPr>
          <m:t>+</m:t>
        </m:r>
        <m:f>
          <m:fPr>
            <m:type m:val="bar"/>
          </m:fPr>
          <m:num>
            <m:r>
              <w:rPr>
                <w:rFonts w:ascii="Cambria Math" w:hAnsi="Cambria Math"/>
              </w:rPr>
              <m:t>6</m:t>
            </m:r>
          </m:num>
          <m:den>
            <m:r>
              <w:rPr>
                <w:rFonts w:ascii="Cambria Math" w:hAnsi="Cambria Math"/>
              </w:rPr>
              <m:t>5</m:t>
            </m:r>
          </m:den>
        </m:f>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w:t>
      </w:r>
      <w:bookmarkEnd w:id="1141"/>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44a0fe01-1787-41fb-be7e-4cabc19c4f2d" w:id="1142"/>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21</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142"/>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2e156047-b5b5-49b0-aff3-ff660927e156" w:id="1143"/>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22</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w:t>
      </w:r>
      <w:bookmarkEnd w:id="1143"/>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ec143d82-caf2-4c8e-b79d-dbf3a6ee257f" w:id="1144"/>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23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144"/>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f8dab90d-8f7e-4592-a761-92aacaad50b9" w:id="1145"/>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31</m:t>
            </m:r>
          </m:sub>
        </m:sSub>
        <m:r>
          <w:rPr>
            <w:rFonts w:ascii="Cambria Math" w:hAnsi="Cambria Math"/>
          </w:rPr>
          <m:t>=0+</m:t>
        </m:r>
        <m:f>
          <m:fPr>
            <m:type m:val="bar"/>
          </m:fPr>
          <m:num>
            <m:r>
              <w:rPr>
                <w:rFonts w:ascii="Cambria Math" w:hAnsi="Cambria Math"/>
              </w:rPr>
              <m:t>4</m:t>
            </m:r>
          </m:num>
          <m:den>
            <m:r>
              <w:rPr>
                <w:rFonts w:ascii="Cambria Math" w:hAnsi="Cambria Math"/>
              </w:rPr>
              <m:t>5</m:t>
            </m:r>
          </m:den>
        </m:f>
        <m:r>
          <w:rPr>
            <w:rFonts w:ascii="Cambria Math" w:hAnsi="Cambria Math"/>
          </w:rPr>
          <m:t>+</m:t>
        </m:r>
        <m:f>
          <m:fPr>
            <m:type m:val="bar"/>
          </m:fPr>
          <m:num>
            <m:r>
              <w:rPr>
                <w:rFonts w:ascii="Cambria Math" w:hAnsi="Cambria Math"/>
              </w:rPr>
              <m:t>6</m:t>
            </m:r>
          </m:num>
          <m:den>
            <m:r>
              <w:rPr>
                <w:rFonts w:ascii="Cambria Math" w:hAnsi="Cambria Math"/>
              </w:rPr>
              <m:t>5</m:t>
            </m:r>
          </m:den>
        </m:f>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w:t>
      </w:r>
      <w:bookmarkEnd w:id="1145"/>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923d39a9-84da-4bbe-9fb0-fe7aa7215bd0" w:id="1146"/>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32</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146"/>
    </w:p>
    <w:p>
      <w:pPr>
        <w:pStyle w:val="一级无序列表"/>
        <w:pageBreakBefore w:val="off"/>
        <w:numPr>
          <w:ilvl w:val="0"/>
          <w:numId w:val="26"/>
        </w:numPr>
        <w:tabs/>
        <w:wordWrap w:val="on"/>
        <w:spacing w:before="0" w:after="0" w:line="288" w:lineRule="auto"/>
        <w:ind w:hanging="440" w:left="440" w:right="0"/>
        <w:jc w:val="left"/>
        <w:textAlignment w:val="auto"/>
        <w:rPr>
          <w:sz w:val="28"/>
        </w:rPr>
      </w:pPr>
      <w:bookmarkStart w:name="51ad08e7-7436-43e8-a709-1bbb8c8d96d2" w:id="1147"/>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a</m:t>
            </m:r>
          </m:e>
          <m:sub>
            <m:r>
              <w:rPr>
                <w:rFonts w:ascii="Cambria Math" w:hAnsi="Cambria Math"/>
              </w:rPr>
              <m:t>33</m:t>
            </m:r>
          </m:sub>
        </m:sSub>
        <m:r>
          <w:rPr>
            <w:rFonts w:ascii="Cambria Math" w:hAnsi="Cambria Math"/>
          </w:rPr>
          <m:t>=0+</m:t>
        </m:r>
        <m:f>
          <m:fPr>
            <m:type m:val="bar"/>
          </m:fPr>
          <m:num>
            <m:r>
              <w:rPr>
                <w:rFonts w:ascii="Cambria Math" w:hAnsi="Cambria Math"/>
              </w:rPr>
              <m:t>2</m:t>
            </m:r>
          </m:num>
          <m:den>
            <m:r>
              <w:rPr>
                <w:rFonts w:ascii="Cambria Math" w:hAnsi="Cambria Math"/>
              </w:rPr>
              <m:t>5</m:t>
            </m:r>
          </m:den>
        </m:f>
        <m:r>
          <w:rPr>
            <w:rFonts w:ascii="Cambria Math" w:hAnsi="Cambria Math"/>
          </w:rPr>
          <m:t>-</m:t>
        </m:r>
        <m:f>
          <m:fPr>
            <m:type m:val="bar"/>
          </m:fPr>
          <m:num>
            <m:r>
              <w:rPr>
                <w:rFonts w:ascii="Cambria Math" w:hAnsi="Cambria Math"/>
              </w:rPr>
              <m:t>12</m:t>
            </m:r>
          </m:num>
          <m:den>
            <m:r>
              <w:rPr>
                <w:rFonts w:ascii="Cambria Math" w:hAnsi="Cambria Math"/>
              </w:rPr>
              <m:t>5</m:t>
            </m:r>
          </m:den>
        </m:f>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w:t>
      </w:r>
      <w:bookmarkEnd w:id="1147"/>
    </w:p>
    <w:p>
      <w:pPr>
        <w:pStyle w:val="正文二级标题"/>
        <w:pageBreakBefore w:val="off"/>
        <w:tabs/>
        <w:wordWrap w:val="on"/>
        <w:spacing w:before="100" w:after="40" w:line="240" w:lineRule="auto"/>
        <w:ind w:left="0" w:right="0"/>
        <w:jc w:val="left"/>
        <w:textAlignment w:val="auto"/>
        <w:rPr>
          <w:sz w:val="36"/>
        </w:rPr>
      </w:pPr>
      <w:bookmarkStart w:name="bc3d9750c1f54bee8acd5c9774d6558c" w:id="1148"/>
      <w:r>
        <w:rPr>
          <w:rFonts w:ascii="Source Han Sans CN Medium" w:hAnsi="Source Han Sans CN Medium" w:cs="Source Han Sans CN Medium" w:eastAsia="Source Han Sans CN Medium"/>
          <w:sz w:val="36"/>
          <w:spacing w:val="0"/>
          <w:color w:val="0d0d0d"/>
          <w:b w:val="off"/>
          <w:i w:val="off"/>
        </w:rPr>
        <w:t>答案</w:t>
      </w:r>
      <w:bookmarkEnd w:id="1148"/>
    </w:p>
    <w:p>
      <w:pPr>
        <w:pStyle w:val="公式正文"/>
        <w:pageBreakBefore w:val="off"/>
        <w:tabs/>
        <w:wordWrap w:val="on"/>
        <w:spacing w:before="0" w:after="0" w:line="288" w:lineRule="auto"/>
        <w:ind w:left="0" w:right="0"/>
        <w:jc w:val="left"/>
        <w:textAlignment w:val="auto"/>
        <w:rPr>
          <w:sz w:val="28"/>
        </w:rPr>
      </w:pPr>
      <w:bookmarkStart w:name="c4edd48a997b4d97ad0b41d919a4fc78" w:id="114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2</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2</m:t>
                  </m:r>
                </m:e>
                <m:e>
                  <m:r>
                    <w:rPr>
                      <w:rFonts w:ascii="Cambria Math" w:hAnsi="Cambria Math"/>
                    </w:rPr>
                    <m:t>0</m:t>
                  </m:r>
                </m:e>
                <m:e>
                  <m:r>
                    <w:rPr>
                      <w:rFonts w:ascii="Cambria Math" w:hAnsi="Cambria Math"/>
                    </w:rPr>
                    <m:t>-2</m:t>
                  </m:r>
                </m:e>
              </m:mr>
            </m:m>
          </m:e>
        </m:d>
      </m:oMath>
      <w:r>
        <w:rPr>
          <w:rFonts w:ascii="Source Han Sans CN" w:hAnsi="Source Han Sans CN" w:cs="Source Han Sans CN" w:eastAsia="Source Han Sans CN"/>
          <w:sz w:val="28"/>
          <w:spacing w:val="0"/>
          <w:color w:val="000000"/>
          <w:b w:val="off"/>
          <w:i w:val="off"/>
        </w:rPr>
        <w:t xml:space="preserve"> </w:t>
      </w:r>
      <w:bookmarkEnd w:id="1149"/>
    </w:p>
    <w:p>
      <w:pPr>
        <w:pStyle w:val="全文一级大标题"/>
        <w:pageBreakBefore w:val="off"/>
        <w:tabs/>
        <w:wordWrap w:val="on"/>
        <w:spacing w:before="0" w:after="620" w:line="240" w:lineRule="auto"/>
        <w:ind w:left="0" w:right="0"/>
        <w:jc w:val="center"/>
        <w:textAlignment w:val="auto"/>
        <w:rPr>
          <w:sz w:val="48"/>
        </w:rPr>
      </w:pPr>
      <w:bookmarkStart w:name="b71660229ce54786afdd7b02772ff6b2" w:id="1150"/>
      <w:r>
        <w:rPr>
          <w:rFonts w:ascii="Source Han Sans CN" w:hAnsi="Source Han Sans CN" w:cs="Source Han Sans CN" w:eastAsia="Source Han Sans CN"/>
          <w:sz w:val="48"/>
          <w:spacing w:val="0"/>
          <w:color w:val="000000"/>
          <w:b w:val="on"/>
          <w:i w:val="off"/>
        </w:rPr>
        <w:t xml:space="preserve">例题3：求B的特征值特征向量与正交矩阵Q </w:t>
      </w:r>
      <w:bookmarkEnd w:id="1150"/>
    </w:p>
    <w:p>
      <w:pPr>
        <w:pStyle w:val="正文一级标题"/>
        <w:pageBreakBefore w:val="off"/>
        <w:tabs/>
        <w:wordWrap w:val="on"/>
        <w:spacing w:before="0" w:after="300" w:line="240" w:lineRule="auto"/>
        <w:ind w:left="0" w:right="0"/>
        <w:jc w:val="center"/>
        <w:textAlignment w:val="auto"/>
        <w:rPr>
          <w:sz w:val="40"/>
        </w:rPr>
      </w:pPr>
      <w:bookmarkStart w:name="9deea40cf5224374b764a933b119cc7d" w:id="1151"/>
      <w:r>
        <w:rPr>
          <w:rFonts w:ascii="Source Han Sans CN Medium" w:hAnsi="Source Han Sans CN Medium" w:cs="Source Han Sans CN Medium" w:eastAsia="Source Han Sans CN Medium"/>
          <w:sz w:val="40"/>
          <w:spacing w:val="0"/>
          <w:color w:val="000000"/>
          <w:b w:val="off"/>
          <w:i w:val="off"/>
        </w:rPr>
        <w:t xml:space="preserve">第一问：列分块求B的特征值与特征向量 </w:t>
      </w:r>
      <w:bookmarkEnd w:id="1151"/>
    </w:p>
    <w:p>
      <w:pPr>
        <w:pageBreakBefore w:val="off"/>
        <w:tabs/>
        <w:wordWrap w:val="on"/>
        <w:spacing w:before="0" w:after="100" w:line="240" w:lineRule="auto"/>
        <w:ind w:left="0" w:right="0"/>
        <w:jc w:val="left"/>
        <w:textAlignment w:val="auto"/>
      </w:pPr>
      <w:bookmarkStart w:name="" w:id="1152"/>
      <w:r>
        <w:drawing>
          <wp:inline distL="0" distR="0" distT="0" distB="0">
            <wp:extent cx="5270500" cy="2946400"/>
            <wp:docPr id="20" name="Drawing 20"/>
            <a:graphic xmlns:a="http://schemas.openxmlformats.org/drawingml/2006/main">
              <a:graphicData uri="http://schemas.openxmlformats.org/drawingml/2006/picture">
                <pic:pic xmlns:pic="http://schemas.openxmlformats.org/drawingml/2006/picture">
                  <pic:nvPicPr>
                    <pic:cNvPr id="0" name="Picture 19"/>
                    <pic:cNvPicPr>
                      <a:picLocks noChangeAspect="true"/>
                    </pic:cNvPicPr>
                  </pic:nvPicPr>
                  <pic:blipFill>
                    <a:blip r:embed="rId14"/>
                    <a:stretch>
                      <a:fillRect/>
                    </a:stretch>
                  </pic:blipFill>
                  <pic:spPr>
                    <a:xfrm>
                      <a:off x="0" y="0"/>
                      <a:ext cx="5270500" cy="2946400"/>
                    </a:xfrm>
                    <a:prstGeom prst="rect">
                      <a:avLst/>
                    </a:prstGeom>
                  </pic:spPr>
                </pic:pic>
              </a:graphicData>
            </a:graphic>
          </wp:inline>
        </w:drawing>
      </w:r>
      <w:bookmarkEnd w:id="1152"/>
    </w:p>
    <w:p>
      <w:pPr>
        <w:pStyle w:val="正文二级标题"/>
        <w:pageBreakBefore w:val="off"/>
        <w:tabs/>
        <w:wordWrap w:val="on"/>
        <w:spacing w:before="100" w:after="40" w:line="240" w:lineRule="auto"/>
        <w:ind w:left="0" w:right="0"/>
        <w:jc w:val="left"/>
        <w:textAlignment w:val="auto"/>
        <w:rPr>
          <w:sz w:val="36"/>
        </w:rPr>
      </w:pPr>
      <w:bookmarkStart w:name="58c2010cbdeb4afbbd258d6e7771ba0d" w:id="1153"/>
      <w:r>
        <w:rPr>
          <w:rFonts w:ascii="Source Han Sans CN Medium" w:hAnsi="Source Han Sans CN Medium" w:cs="Source Han Sans CN Medium" w:eastAsia="Source Han Sans CN Medium"/>
          <w:sz w:val="36"/>
          <w:spacing w:val="0"/>
          <w:color w:val="0d0d0d"/>
          <w:b w:val="off"/>
          <w:i w:val="off"/>
        </w:rPr>
        <w:t>题目原文</w:t>
      </w:r>
      <w:bookmarkEnd w:id="1153"/>
    </w:p>
    <w:p>
      <w:pPr>
        <w:pStyle w:val="公式正文"/>
        <w:pageBreakBefore w:val="off"/>
        <w:tabs/>
        <w:wordWrap w:val="on"/>
        <w:spacing w:before="0" w:after="0" w:line="288" w:lineRule="auto"/>
        <w:ind w:left="0" w:right="0"/>
        <w:jc w:val="left"/>
        <w:textAlignment w:val="auto"/>
        <w:rPr>
          <w:sz w:val="28"/>
        </w:rPr>
      </w:pPr>
      <w:bookmarkStart w:name="3a6e74fd1dcf4722b22448402ece6c97" w:id="1154"/>
      <w:r>
        <w:rPr>
          <w:rFonts w:ascii="Source Han Sans CN" w:hAnsi="Source Han Sans CN" w:cs="Source Han Sans CN" w:eastAsia="Source Han Sans CN"/>
          <w:sz w:val="28"/>
          <w:spacing w:val="0"/>
          <w:color w:val="000000"/>
          <w:b w:val="off"/>
          <w:i w:val="off"/>
        </w:rPr>
        <w:t xml:space="preserve">（李林880题）设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1</m:t>
                  </m:r>
                </m:e>
                <m:e>
                  <m:sSub>
                    <m:e>
                      <m:r>
                        <w:rPr>
                          <w:rFonts w:ascii="Cambria Math" w:hAnsi="Cambria Math"/>
                        </w:rPr>
                        <m:t>a</m:t>
                      </m:r>
                    </m:e>
                    <m:sub>
                      <m:r>
                        <w:rPr>
                          <w:rFonts w:ascii="Cambria Math" w:hAnsi="Cambria Math"/>
                        </w:rPr>
                        <m:t>12</m:t>
                      </m:r>
                    </m:sub>
                  </m:sSub>
                </m:e>
                <m:e>
                  <m:sSub>
                    <m:e>
                      <m:r>
                        <w:rPr>
                          <w:rFonts w:ascii="Cambria Math" w:hAnsi="Cambria Math"/>
                        </w:rPr>
                        <m:t>a</m:t>
                      </m:r>
                    </m:e>
                    <m:sub>
                      <m:r>
                        <w:rPr>
                          <w:rFonts w:ascii="Cambria Math" w:hAnsi="Cambria Math"/>
                        </w:rPr>
                        <m:t>13</m:t>
                      </m:r>
                    </m:sub>
                  </m:sSub>
                </m:e>
              </m:mr>
              <m:mr>
                <m:e>
                  <m:r>
                    <w:rPr>
                      <w:rFonts w:ascii="Cambria Math" w:hAnsi="Cambria Math"/>
                    </w:rPr>
                    <m:t>1</m:t>
                  </m:r>
                </m:e>
                <m:e>
                  <m:sSub>
                    <m:e>
                      <m:r>
                        <w:rPr>
                          <w:rFonts w:ascii="Cambria Math" w:hAnsi="Cambria Math"/>
                        </w:rPr>
                        <m:t>a</m:t>
                      </m:r>
                    </m:e>
                    <m:sub>
                      <m:r>
                        <w:rPr>
                          <w:rFonts w:ascii="Cambria Math" w:hAnsi="Cambria Math"/>
                        </w:rPr>
                        <m:t>22</m:t>
                      </m:r>
                    </m:sub>
                  </m:sSub>
                </m:e>
                <m:e>
                  <m:sSub>
                    <m:e>
                      <m:r>
                        <w:rPr>
                          <w:rFonts w:ascii="Cambria Math" w:hAnsi="Cambria Math"/>
                        </w:rPr>
                        <m:t>a</m:t>
                      </m:r>
                    </m:e>
                    <m:sub>
                      <m:r>
                        <w:rPr>
                          <w:rFonts w:ascii="Cambria Math" w:hAnsi="Cambria Math"/>
                        </w:rPr>
                        <m:t>23</m:t>
                      </m:r>
                    </m:sub>
                  </m:sSub>
                </m:e>
              </m:mr>
              <m:mr>
                <m:e>
                  <m:r>
                    <w:rPr>
                      <w:rFonts w:ascii="Cambria Math" w:hAnsi="Cambria Math"/>
                    </w:rPr>
                    <m:t>1</m:t>
                  </m:r>
                </m:e>
                <m:e>
                  <m:sSub>
                    <m:e>
                      <m:r>
                        <w:rPr>
                          <w:rFonts w:ascii="Cambria Math" w:hAnsi="Cambria Math"/>
                        </w:rPr>
                        <m:t>a</m:t>
                      </m:r>
                    </m:e>
                    <m:sub>
                      <m:r>
                        <w:rPr>
                          <w:rFonts w:ascii="Cambria Math" w:hAnsi="Cambria Math"/>
                        </w:rPr>
                        <m:t>32</m:t>
                      </m:r>
                    </m:sub>
                  </m:sSub>
                </m:e>
                <m:e>
                  <m:sSub>
                    <m:e>
                      <m:r>
                        <w:rPr>
                          <w:rFonts w:ascii="Cambria Math" w:hAnsi="Cambria Math"/>
                        </w:rPr>
                        <m:t>a</m:t>
                      </m:r>
                    </m:e>
                    <m:sub>
                      <m:r>
                        <w:rPr>
                          <w:rFonts w:ascii="Cambria Math" w:hAnsi="Cambria Math"/>
                        </w:rPr>
                        <m:t>33</m:t>
                      </m:r>
                    </m:sub>
                  </m:sSub>
                </m:e>
              </m:mr>
            </m:m>
          </m:e>
        </m:d>
      </m:oMath>
      <w:r>
        <w:rPr>
          <w:rFonts w:ascii="Source Han Sans CN" w:hAnsi="Source Han Sans CN" w:cs="Source Han Sans CN" w:eastAsia="Source Han Sans CN"/>
          <w:sz w:val="28"/>
          <w:spacing w:val="0"/>
          <w:color w:val="000000"/>
          <w:b w:val="off"/>
          <w:i w:val="off"/>
        </w:rPr>
        <w:t xml:space="preserve">  可逆，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是 3 阶实对称矩阵，且满足：</w:t>
      </w:r>
      <w:bookmarkEnd w:id="1154"/>
    </w:p>
    <w:p>
      <w:pPr>
        <w:pStyle w:val="公式正文"/>
        <w:pageBreakBefore w:val="off"/>
        <w:tabs/>
        <w:wordWrap w:val="on"/>
        <w:spacing w:before="0" w:after="0" w:line="288" w:lineRule="auto"/>
        <w:ind w:left="0" w:right="0"/>
        <w:jc w:val="left"/>
        <w:textAlignment w:val="auto"/>
        <w:rPr>
          <w:sz w:val="28"/>
        </w:rPr>
      </w:pPr>
      <w:bookmarkStart w:name="bf2fcb5e1fba4615ad644f6bfac0adab" w:id="115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BA=</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sSub>
                    <m:e>
                      <m:r>
                        <w:rPr>
                          <w:rFonts w:ascii="Cambria Math" w:hAnsi="Cambria Math"/>
                        </w:rPr>
                        <m:t>a</m:t>
                      </m:r>
                    </m:e>
                    <m:sub>
                      <m:r>
                        <w:rPr>
                          <w:rFonts w:ascii="Cambria Math" w:hAnsi="Cambria Math"/>
                        </w:rPr>
                        <m:t>12</m:t>
                      </m:r>
                    </m:sub>
                  </m:sSub>
                </m:e>
                <m:e>
                  <m:r>
                    <w:rPr>
                      <w:rFonts w:ascii="Cambria Math" w:hAnsi="Cambria Math"/>
                    </w:rPr>
                    <m:t>2</m:t>
                  </m:r>
                  <m:sSub>
                    <m:e>
                      <m:r>
                        <w:rPr>
                          <w:rFonts w:ascii="Cambria Math" w:hAnsi="Cambria Math"/>
                        </w:rPr>
                        <m:t>a</m:t>
                      </m:r>
                    </m:e>
                    <m:sub>
                      <m:r>
                        <w:rPr>
                          <w:rFonts w:ascii="Cambria Math" w:hAnsi="Cambria Math"/>
                        </w:rPr>
                        <m:t>13</m:t>
                      </m:r>
                    </m:sub>
                  </m:sSub>
                </m:e>
              </m:mr>
              <m:mr>
                <m:e>
                  <m:r>
                    <w:rPr>
                      <w:rFonts w:ascii="Cambria Math" w:hAnsi="Cambria Math"/>
                    </w:rPr>
                    <m:t>1</m:t>
                  </m:r>
                </m:e>
                <m:e>
                  <m:r>
                    <w:rPr>
                      <w:rFonts w:ascii="Cambria Math" w:hAnsi="Cambria Math"/>
                    </w:rPr>
                    <m:t>2</m:t>
                  </m:r>
                  <m:sSub>
                    <m:e>
                      <m:r>
                        <w:rPr>
                          <w:rFonts w:ascii="Cambria Math" w:hAnsi="Cambria Math"/>
                        </w:rPr>
                        <m:t>a</m:t>
                      </m:r>
                    </m:e>
                    <m:sub>
                      <m:r>
                        <w:rPr>
                          <w:rFonts w:ascii="Cambria Math" w:hAnsi="Cambria Math"/>
                        </w:rPr>
                        <m:t>22</m:t>
                      </m:r>
                    </m:sub>
                  </m:sSub>
                </m:e>
                <m:e>
                  <m:r>
                    <w:rPr>
                      <w:rFonts w:ascii="Cambria Math" w:hAnsi="Cambria Math"/>
                    </w:rPr>
                    <m:t>2</m:t>
                  </m:r>
                  <m:sSub>
                    <m:e>
                      <m:r>
                        <w:rPr>
                          <w:rFonts w:ascii="Cambria Math" w:hAnsi="Cambria Math"/>
                        </w:rPr>
                        <m:t>a</m:t>
                      </m:r>
                    </m:e>
                    <m:sub>
                      <m:r>
                        <w:rPr>
                          <w:rFonts w:ascii="Cambria Math" w:hAnsi="Cambria Math"/>
                        </w:rPr>
                        <m:t>23</m:t>
                      </m:r>
                    </m:sub>
                  </m:sSub>
                </m:e>
              </m:mr>
              <m:mr>
                <m:e>
                  <m:r>
                    <w:rPr>
                      <w:rFonts w:ascii="Cambria Math" w:hAnsi="Cambria Math"/>
                    </w:rPr>
                    <m:t>1</m:t>
                  </m:r>
                </m:e>
                <m:e>
                  <m:r>
                    <w:rPr>
                      <w:rFonts w:ascii="Cambria Math" w:hAnsi="Cambria Math"/>
                    </w:rPr>
                    <m:t>2</m:t>
                  </m:r>
                  <m:sSub>
                    <m:e>
                      <m:r>
                        <w:rPr>
                          <w:rFonts w:ascii="Cambria Math" w:hAnsi="Cambria Math"/>
                        </w:rPr>
                        <m:t>a</m:t>
                      </m:r>
                    </m:e>
                    <m:sub>
                      <m:r>
                        <w:rPr>
                          <w:rFonts w:ascii="Cambria Math" w:hAnsi="Cambria Math"/>
                        </w:rPr>
                        <m:t>32</m:t>
                      </m:r>
                    </m:sub>
                  </m:sSub>
                </m:e>
                <m:e>
                  <m:r>
                    <w:rPr>
                      <w:rFonts w:ascii="Cambria Math" w:hAnsi="Cambria Math"/>
                    </w:rPr>
                    <m:t>2</m:t>
                  </m:r>
                  <m:sSub>
                    <m:e>
                      <m:r>
                        <w:rPr>
                          <w:rFonts w:ascii="Cambria Math" w:hAnsi="Cambria Math"/>
                        </w:rPr>
                        <m:t>a</m:t>
                      </m:r>
                    </m:e>
                    <m:sub>
                      <m:r>
                        <w:rPr>
                          <w:rFonts w:ascii="Cambria Math" w:hAnsi="Cambria Math"/>
                        </w:rPr>
                        <m:t>33</m:t>
                      </m:r>
                    </m:sub>
                  </m:sSub>
                </m:e>
              </m:mr>
            </m:m>
          </m:e>
        </m:d>
      </m:oMath>
      <w:r>
        <w:rPr>
          <w:rFonts w:ascii="Source Han Sans CN" w:hAnsi="Source Han Sans CN" w:cs="Source Han Sans CN" w:eastAsia="Source Han Sans CN"/>
          <w:sz w:val="28"/>
          <w:spacing w:val="0"/>
          <w:color w:val="000000"/>
          <w:b w:val="off"/>
          <w:i w:val="off"/>
        </w:rPr>
        <w:t xml:space="preserve"> </w:t>
      </w:r>
      <w:bookmarkEnd w:id="1155"/>
    </w:p>
    <w:p>
      <w:pPr>
        <w:pStyle w:val="公式正文"/>
        <w:pageBreakBefore w:val="off"/>
        <w:tabs/>
        <w:wordWrap w:val="on"/>
        <w:spacing w:before="0" w:after="0" w:line="288" w:lineRule="auto"/>
        <w:ind w:left="0" w:right="0"/>
        <w:jc w:val="left"/>
        <w:textAlignment w:val="auto"/>
        <w:rPr>
          <w:sz w:val="28"/>
        </w:rPr>
      </w:pPr>
      <w:bookmarkStart w:name="96ef8a006a4f465aaf9f35e295d8bb91" w:id="1156"/>
      <w:r>
        <w:rPr>
          <w:rFonts w:ascii="Source Han Sans CN" w:hAnsi="Source Han Sans CN" w:cs="Source Han Sans CN" w:eastAsia="Source Han Sans CN"/>
          <w:sz w:val="28"/>
          <w:spacing w:val="0"/>
          <w:color w:val="000000"/>
          <w:b w:val="off"/>
          <w:i w:val="off"/>
        </w:rPr>
        <w:t xml:space="preserve">(1) 求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的特征值和对应的特征向量；</w:t>
      </w:r>
      <w:bookmarkEnd w:id="1156"/>
    </w:p>
    <w:p>
      <w:pPr>
        <w:pStyle w:val="公式正文"/>
        <w:pageBreakBefore w:val="off"/>
        <w:tabs/>
        <w:wordWrap w:val="on"/>
        <w:spacing w:before="0" w:after="0" w:line="288" w:lineRule="auto"/>
        <w:ind w:left="0" w:right="0"/>
        <w:jc w:val="left"/>
        <w:textAlignment w:val="auto"/>
        <w:rPr>
          <w:sz w:val="28"/>
        </w:rPr>
      </w:pPr>
      <w:bookmarkStart w:name="b83cd4b9f6624cb08c75b7d6af4ccfbf" w:id="1157"/>
      <w:r>
        <w:rPr>
          <w:rFonts w:ascii="Source Han Sans CN" w:hAnsi="Source Han Sans CN" w:cs="Source Han Sans CN" w:eastAsia="Source Han Sans CN"/>
          <w:sz w:val="28"/>
          <w:spacing w:val="0"/>
          <w:color w:val="000000"/>
          <w:b w:val="off"/>
          <w:i w:val="off"/>
        </w:rPr>
        <w:t xml:space="preserve">(2) 求正交矩阵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，使得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BQ=Λ</m:t>
        </m:r>
      </m:oMath>
      <w:r>
        <w:rPr>
          <w:rFonts w:ascii="Source Han Sans CN" w:hAnsi="Source Han Sans CN" w:cs="Source Han Sans CN" w:eastAsia="Source Han Sans CN"/>
          <w:sz w:val="28"/>
          <w:spacing w:val="0"/>
          <w:color w:val="000000"/>
          <w:b w:val="off"/>
          <w:i w:val="off"/>
        </w:rPr>
        <w:t xml:space="preserve"> 。</w:t>
      </w:r>
      <w:bookmarkEnd w:id="1157"/>
    </w:p>
    <w:p>
      <w:pPr>
        <w:pStyle w:val="正文二级标题"/>
        <w:pageBreakBefore w:val="off"/>
        <w:tabs/>
        <w:wordWrap w:val="on"/>
        <w:spacing w:before="100" w:after="40" w:line="240" w:lineRule="auto"/>
        <w:ind w:left="0" w:right="0"/>
        <w:jc w:val="left"/>
        <w:textAlignment w:val="auto"/>
        <w:rPr>
          <w:sz w:val="36"/>
        </w:rPr>
      </w:pPr>
      <w:bookmarkStart w:name="062af6d440d04f65a0d86d315fe0d27e" w:id="1158"/>
      <w:r>
        <w:rPr>
          <w:rFonts w:ascii="Source Han Sans CN Medium" w:hAnsi="Source Han Sans CN Medium" w:cs="Source Han Sans CN Medium" w:eastAsia="Source Han Sans CN Medium"/>
          <w:sz w:val="36"/>
          <w:spacing w:val="0"/>
          <w:color w:val="0d0d0d"/>
          <w:b w:val="off"/>
          <w:i w:val="off"/>
        </w:rPr>
        <w:t>解题思路分析</w:t>
      </w:r>
      <w:bookmarkEnd w:id="1158"/>
    </w:p>
    <w:p>
      <w:pPr>
        <w:pStyle w:val="一级无序列表"/>
        <w:pageBreakBefore w:val="off"/>
        <w:numPr>
          <w:ilvl w:val="0"/>
          <w:numId w:val="27"/>
        </w:numPr>
        <w:tabs/>
        <w:wordWrap w:val="on"/>
        <w:spacing w:before="0" w:after="0" w:line="288" w:lineRule="auto"/>
        <w:ind w:hanging="440" w:left="440" w:right="0"/>
        <w:jc w:val="left"/>
        <w:textAlignment w:val="auto"/>
        <w:rPr>
          <w:sz w:val="28"/>
        </w:rPr>
      </w:pPr>
      <w:bookmarkStart w:name="2d9de073-8d18-44b8-958b-513f6d2ea10c" w:id="1159"/>
      <w:r>
        <w:rPr>
          <w:rFonts w:ascii="Source Han Sans CN" w:hAnsi="Source Han Sans CN" w:cs="Source Han Sans CN" w:eastAsia="Source Han Sans CN"/>
          <w:sz w:val="28"/>
          <w:spacing w:val="0"/>
          <w:color w:val="0d0d0d"/>
          <w:b w:val="off"/>
          <w:i w:val="off"/>
        </w:rPr>
        <w:t xml:space="preserve">列分块法提取特征信息：观察等式  </w:t>
      </w:r>
      <w:r>
        <w:t xml:space="preserve"> </w:t>
      </w:r>
      <m:oMath xmlns:m="http://schemas.openxmlformats.org/officeDocument/2006/math" xmlns:mml="http://www.w3.org/1998/Math/MathML">
        <m:r>
          <w:rPr>
            <w:rFonts w:ascii="Cambria Math" w:hAnsi="Cambria Math"/>
          </w:rPr>
          <m:t>BA=C</m:t>
        </m:r>
      </m:oMath>
      <w:r>
        <w:rPr>
          <w:rFonts w:ascii="Source Han Sans CN" w:hAnsi="Source Han Sans CN" w:cs="Source Han Sans CN" w:eastAsia="Source Han Sans CN"/>
          <w:sz w:val="28"/>
          <w:spacing w:val="0"/>
          <w:color w:val="0d0d0d"/>
          <w:b w:val="off"/>
          <w:i w:val="off"/>
        </w:rPr>
        <w:t xml:space="preserve">  中矩阵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与右侧矩阵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color w:val="0d0d0d"/>
          <w:b w:val="off"/>
          <w:i w:val="off"/>
        </w:rPr>
        <w:t xml:space="preserve">  的列向量关系。将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按列分块为  </w:t>
      </w:r>
      <w:r>
        <w:t xml:space="preserve"> </w:t>
      </w:r>
      <m:oMath xmlns:m="http://schemas.openxmlformats.org/officeDocument/2006/math" xmlns:mml="http://www.w3.org/1998/Math/MathML">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oMath>
      <w:r>
        <w:rPr>
          <w:rFonts w:ascii="Source Han Sans CN" w:hAnsi="Source Han Sans CN" w:cs="Source Han Sans CN" w:eastAsia="Source Han Sans CN"/>
          <w:sz w:val="28"/>
          <w:spacing w:val="0"/>
          <w:color w:val="0d0d0d"/>
          <w:b w:val="off"/>
          <w:i w:val="off"/>
        </w:rPr>
        <w:t xml:space="preserve"> ，则右侧矩阵对应列为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oMath>
      <w:r>
        <w:rPr>
          <w:rFonts w:ascii="Source Han Sans CN" w:hAnsi="Source Han Sans CN" w:cs="Source Han Sans CN" w:eastAsia="Source Han Sans CN"/>
          <w:sz w:val="28"/>
          <w:spacing w:val="0"/>
          <w:color w:val="0d0d0d"/>
          <w:b w:val="off"/>
          <w:i w:val="off"/>
        </w:rPr>
        <w:t xml:space="preserve"> 。</w:t>
      </w:r>
      <w:bookmarkEnd w:id="1159"/>
    </w:p>
    <w:p>
      <w:pPr>
        <w:pStyle w:val="一级无序列表"/>
        <w:pageBreakBefore w:val="off"/>
        <w:numPr>
          <w:ilvl w:val="0"/>
          <w:numId w:val="27"/>
        </w:numPr>
        <w:tabs/>
        <w:wordWrap w:val="on"/>
        <w:spacing w:before="0" w:after="0" w:line="288" w:lineRule="auto"/>
        <w:ind w:hanging="440" w:left="440" w:right="0"/>
        <w:jc w:val="left"/>
        <w:textAlignment w:val="auto"/>
        <w:rPr>
          <w:sz w:val="28"/>
        </w:rPr>
      </w:pPr>
      <w:bookmarkStart w:name="496a1ad0-c1b6-4e74-b774-8f341d9eb5da" w:id="1160"/>
      <w:r>
        <w:rPr>
          <w:rFonts w:ascii="Source Han Sans CN" w:hAnsi="Source Han Sans CN" w:cs="Source Han Sans CN" w:eastAsia="Source Han Sans CN"/>
          <w:sz w:val="28"/>
          <w:spacing w:val="0"/>
          <w:color w:val="0d0d0d"/>
          <w:b w:val="off"/>
          <w:i w:val="off"/>
        </w:rPr>
        <w:t xml:space="preserve">识别特征值定义：若  </w:t>
      </w:r>
      <w:r>
        <w:t xml:space="preserve"> </w:t>
      </w:r>
      <m:oMath xmlns:m="http://schemas.openxmlformats.org/officeDocument/2006/math" xmlns:mml="http://www.w3.org/1998/Math/MathML">
        <m:r>
          <w:rPr>
            <w:rFonts w:ascii="Cambria Math" w:hAnsi="Cambria Math"/>
          </w:rPr>
          <m:t>B</m:t>
        </m:r>
        <m:sSub>
          <m:e>
            <m:r>
              <w:rPr>
                <w:rFonts w:ascii="Cambria Math" w:hAnsi="Cambria Math"/>
              </w:rPr>
              <m:t>α</m:t>
            </m:r>
          </m:e>
          <m:sub>
            <m:r>
              <w:rPr>
                <w:rFonts w:ascii="Cambria Math" w:hAnsi="Cambria Math"/>
              </w:rPr>
              <m:t>i</m:t>
            </m:r>
          </m:sub>
        </m:sSub>
        <m:r>
          <w:rPr>
            <w:rFonts w:ascii="Cambria Math" w:hAnsi="Cambria Math"/>
          </w:rPr>
          <m:t>=</m:t>
        </m:r>
        <m:sSub>
          <m:e>
            <m:r>
              <w:rPr>
                <w:rFonts w:ascii="Cambria Math" w:hAnsi="Cambria Math"/>
              </w:rPr>
              <m:t>k</m:t>
            </m:r>
          </m:e>
          <m:sub>
            <m:r>
              <w:rPr>
                <w:rFonts w:ascii="Cambria Math" w:hAnsi="Cambria Math"/>
              </w:rPr>
              <m:t>i</m:t>
            </m:r>
          </m:sub>
        </m:sSub>
        <m:sSub>
          <m:e>
            <m:r>
              <w:rPr>
                <w:rFonts w:ascii="Cambria Math" w:hAnsi="Cambria Math"/>
              </w:rPr>
              <m:t>α</m:t>
            </m:r>
          </m:e>
          <m:sub>
            <m:r>
              <w:rPr>
                <w:rFonts w:ascii="Cambria Math" w:hAnsi="Cambria Math"/>
              </w:rPr>
              <m:t>i</m:t>
            </m:r>
          </m:sub>
        </m:sSub>
      </m:oMath>
      <w:r>
        <w:rPr>
          <w:rFonts w:ascii="Source Han Sans CN" w:hAnsi="Source Han Sans CN" w:cs="Source Han Sans CN" w:eastAsia="Source Han Sans CN"/>
          <w:sz w:val="28"/>
          <w:spacing w:val="0"/>
          <w:color w:val="0d0d0d"/>
          <w:b w:val="off"/>
          <w:i w:val="off"/>
        </w:rPr>
        <w:t xml:space="preserve"> ，则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i</m:t>
            </m:r>
          </m:sub>
        </m:sSub>
      </m:oMath>
      <w:r>
        <w:rPr>
          <w:rFonts w:ascii="Source Han Sans CN" w:hAnsi="Source Han Sans CN" w:cs="Source Han Sans CN" w:eastAsia="Source Han Sans CN"/>
          <w:sz w:val="28"/>
          <w:spacing w:val="0"/>
          <w:color w:val="0d0d0d"/>
          <w:b w:val="off"/>
          <w:i w:val="off"/>
        </w:rPr>
        <w:t xml:space="preserve">  是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属于特征值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i</m:t>
            </m:r>
          </m:sub>
        </m:sSub>
      </m:oMath>
      <w:r>
        <w:rPr>
          <w:rFonts w:ascii="Source Han Sans CN" w:hAnsi="Source Han Sans CN" w:cs="Source Han Sans CN" w:eastAsia="Source Han Sans CN"/>
          <w:sz w:val="28"/>
          <w:spacing w:val="0"/>
          <w:color w:val="0d0d0d"/>
          <w:b w:val="off"/>
          <w:i w:val="off"/>
        </w:rPr>
        <w:t xml:space="preserve">  的特征向量。</w:t>
      </w:r>
      <w:bookmarkEnd w:id="1160"/>
    </w:p>
    <w:p>
      <w:pPr>
        <w:pStyle w:val="一级无序列表"/>
        <w:pageBreakBefore w:val="off"/>
        <w:numPr>
          <w:ilvl w:val="0"/>
          <w:numId w:val="27"/>
        </w:numPr>
        <w:tabs/>
        <w:wordWrap w:val="on"/>
        <w:spacing w:before="0" w:after="0" w:line="288" w:lineRule="auto"/>
        <w:ind w:hanging="440" w:left="440" w:right="0"/>
        <w:jc w:val="left"/>
        <w:textAlignment w:val="auto"/>
        <w:rPr>
          <w:sz w:val="28"/>
        </w:rPr>
      </w:pPr>
      <w:bookmarkStart w:name="311c2a49-2566-4656-a75a-0ca9c7f09797" w:id="1161"/>
      <w:r>
        <w:rPr>
          <w:rFonts w:ascii="Source Han Sans CN" w:hAnsi="Source Han Sans CN" w:cs="Source Han Sans CN" w:eastAsia="Source Han Sans CN"/>
          <w:sz w:val="28"/>
          <w:spacing w:val="0"/>
          <w:color w:val="0d0d0d"/>
          <w:b w:val="off"/>
          <w:i w:val="off"/>
        </w:rPr>
        <w:t>利用实对称矩阵性质：对于重特征值，利用不同特征值对应的特征向量相互正交的性质，直接求解属于重特征值的特征向量，避免复杂的施密特正交化过程。</w:t>
      </w:r>
      <w:bookmarkEnd w:id="1161"/>
    </w:p>
    <w:p>
      <w:pPr>
        <w:pStyle w:val="正文二级标题"/>
        <w:pageBreakBefore w:val="off"/>
        <w:tabs/>
        <w:wordWrap w:val="on"/>
        <w:spacing w:before="100" w:after="40" w:line="240" w:lineRule="auto"/>
        <w:ind w:left="0" w:right="0"/>
        <w:jc w:val="left"/>
        <w:textAlignment w:val="auto"/>
        <w:rPr>
          <w:sz w:val="36"/>
        </w:rPr>
      </w:pPr>
      <w:bookmarkStart w:name="ffcd689765d84effb093e778f09b8a04" w:id="1162"/>
      <w:r>
        <w:rPr>
          <w:rFonts w:ascii="Source Han Sans CN Medium" w:hAnsi="Source Han Sans CN Medium" w:cs="Source Han Sans CN Medium" w:eastAsia="Source Han Sans CN Medium"/>
          <w:sz w:val="36"/>
          <w:spacing w:val="0"/>
          <w:color w:val="0d0d0d"/>
          <w:b w:val="off"/>
          <w:i w:val="off"/>
        </w:rPr>
        <w:t>分步解答过程</w:t>
      </w:r>
      <w:bookmarkEnd w:id="1162"/>
    </w:p>
    <w:p>
      <w:pPr>
        <w:pStyle w:val="一级有序列表"/>
        <w:pageBreakBefore w:val="off"/>
        <w:numPr>
          <w:ilvl w:val="0"/>
          <w:numId w:val="28"/>
        </w:numPr>
        <w:tabs/>
        <w:wordWrap w:val="on"/>
        <w:spacing w:before="0" w:after="0" w:line="288" w:lineRule="auto"/>
        <w:ind w:hanging="440" w:left="440" w:right="0"/>
        <w:jc w:val="left"/>
        <w:textAlignment w:val="auto"/>
        <w:rPr>
          <w:sz w:val="28"/>
        </w:rPr>
      </w:pPr>
      <w:bookmarkStart w:name="" w:id="1163"/>
      <w:r>
        <w:rPr>
          <w:rFonts w:ascii="Source Han Sans CN" w:hAnsi="Source Han Sans CN" w:cs="Source Han Sans CN" w:eastAsia="Source Han Sans CN"/>
          <w:sz w:val="28"/>
          <w:spacing w:val="0"/>
          <w:b w:val="off"/>
          <w:i w:val="off"/>
        </w:rPr>
        <w:t>对矩阵进行列分块：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，其中：</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d>
          <m:dPr>
            <m:sepChr m:val=","/>
          </m:dPr>
          <m:e>
            <m:eqArr>
              <m:e>
                <m:sSub>
                  <m:e>
                    <m:r>
                      <w:rPr>
                        <w:rFonts w:ascii="Cambria Math" w:hAnsi="Cambria Math"/>
                      </w:rPr>
                      <m:t>a</m:t>
                    </m:r>
                  </m:e>
                  <m:sub>
                    <m:r>
                      <w:rPr>
                        <w:rFonts w:ascii="Cambria Math" w:hAnsi="Cambria Math"/>
                      </w:rPr>
                      <m:t>12</m:t>
                    </m:r>
                  </m:sub>
                </m:sSub>
              </m:e>
              <m:e>
                <m:sSub>
                  <m:e>
                    <m:r>
                      <w:rPr>
                        <w:rFonts w:ascii="Cambria Math" w:hAnsi="Cambria Math"/>
                      </w:rPr>
                      <m:t>a</m:t>
                    </m:r>
                  </m:e>
                  <m:sub>
                    <m:r>
                      <w:rPr>
                        <w:rFonts w:ascii="Cambria Math" w:hAnsi="Cambria Math"/>
                      </w:rPr>
                      <m:t>22</m:t>
                    </m:r>
                  </m:sub>
                </m:sSub>
              </m:e>
              <m:e>
                <m:sSub>
                  <m:e>
                    <m:r>
                      <w:rPr>
                        <w:rFonts w:ascii="Cambria Math" w:hAnsi="Cambria Math"/>
                      </w:rPr>
                      <m:t>a</m:t>
                    </m:r>
                  </m:e>
                  <m:sub>
                    <m:r>
                      <w:rPr>
                        <w:rFonts w:ascii="Cambria Math" w:hAnsi="Cambria Math"/>
                      </w:rPr>
                      <m:t>32</m:t>
                    </m:r>
                  </m:sub>
                </m:sSub>
              </m:e>
            </m:eqArr>
          </m:e>
        </m:d>
        <m:r>
          <w:rPr>
            <w:rFonts w:ascii="Cambria Math" w:hAnsi="Cambria Math"/>
          </w:rPr>
          <m:t>,</m:t>
        </m:r>
        <m:sSub>
          <m:e>
            <m:r>
              <w:rPr>
                <w:rFonts w:ascii="Cambria Math" w:hAnsi="Cambria Math"/>
              </w:rPr>
              <m:t>α</m:t>
            </m:r>
          </m:e>
          <m:sub>
            <m:r>
              <w:rPr>
                <w:rFonts w:ascii="Cambria Math" w:hAnsi="Cambria Math"/>
              </w:rPr>
              <m:t>3</m:t>
            </m:r>
          </m:sub>
        </m:sSub>
        <m:r>
          <w:rPr>
            <w:rFonts w:ascii="Cambria Math" w:hAnsi="Cambria Math"/>
          </w:rPr>
          <m:t>=</m:t>
        </m:r>
        <m:d>
          <m:dPr>
            <m:sepChr m:val=","/>
          </m:dPr>
          <m:e>
            <m:eqArr>
              <m:e>
                <m:sSub>
                  <m:e>
                    <m:r>
                      <w:rPr>
                        <w:rFonts w:ascii="Cambria Math" w:hAnsi="Cambria Math"/>
                      </w:rPr>
                      <m:t>a</m:t>
                    </m:r>
                  </m:e>
                  <m:sub>
                    <m:r>
                      <w:rPr>
                        <w:rFonts w:ascii="Cambria Math" w:hAnsi="Cambria Math"/>
                      </w:rPr>
                      <m:t>13</m:t>
                    </m:r>
                  </m:sub>
                </m:sSub>
              </m:e>
              <m:e>
                <m:sSub>
                  <m:e>
                    <m:r>
                      <w:rPr>
                        <w:rFonts w:ascii="Cambria Math" w:hAnsi="Cambria Math"/>
                      </w:rPr>
                      <m:t>a</m:t>
                    </m:r>
                  </m:e>
                  <m:sub>
                    <m:r>
                      <w:rPr>
                        <w:rFonts w:ascii="Cambria Math" w:hAnsi="Cambria Math"/>
                      </w:rPr>
                      <m:t>23</m:t>
                    </m:r>
                  </m:sub>
                </m:sSub>
              </m:e>
              <m:e>
                <m:sSub>
                  <m:e>
                    <m:r>
                      <w:rPr>
                        <w:rFonts w:ascii="Cambria Math" w:hAnsi="Cambria Math"/>
                      </w:rPr>
                      <m:t>a</m:t>
                    </m:r>
                  </m:e>
                  <m:sub>
                    <m:r>
                      <w:rPr>
                        <w:rFonts w:ascii="Cambria Math" w:hAnsi="Cambria Math"/>
                      </w:rPr>
                      <m:t>33</m:t>
                    </m:r>
                  </m:sub>
                </m:sSub>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右侧矩阵记为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，其列向量为：</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1</m:t>
                </m:r>
              </m:e>
            </m:eqArr>
          </m:e>
        </m:d>
        <m:r>
          <w:rPr>
            <w:rFonts w:ascii="Cambria Math" w:hAnsi="Cambria Math"/>
          </w:rPr>
          <m:t>,</m:t>
        </m:r>
        <m:sSub>
          <m:e>
            <m:r>
              <w:rPr>
                <w:rFonts w:ascii="Cambria Math" w:hAnsi="Cambria Math"/>
              </w:rPr>
              <m:t>β</m:t>
            </m:r>
          </m:e>
          <m:sub>
            <m:r>
              <w:rPr>
                <w:rFonts w:ascii="Cambria Math" w:hAnsi="Cambria Math"/>
              </w:rPr>
              <m:t>2</m:t>
            </m:r>
          </m:sub>
        </m:sSub>
        <m:r>
          <w:rPr>
            <w:rFonts w:ascii="Cambria Math" w:hAnsi="Cambria Math"/>
          </w:rPr>
          <m:t>=</m:t>
        </m:r>
        <m:d>
          <m:dPr>
            <m:sepChr m:val=","/>
          </m:dPr>
          <m:e>
            <m:eqArr>
              <m:e>
                <m:r>
                  <w:rPr>
                    <w:rFonts w:ascii="Cambria Math" w:hAnsi="Cambria Math"/>
                  </w:rPr>
                  <m:t>2</m:t>
                </m:r>
                <m:sSub>
                  <m:e>
                    <m:r>
                      <w:rPr>
                        <w:rFonts w:ascii="Cambria Math" w:hAnsi="Cambria Math"/>
                      </w:rPr>
                      <m:t>a</m:t>
                    </m:r>
                  </m:e>
                  <m:sub>
                    <m:r>
                      <w:rPr>
                        <w:rFonts w:ascii="Cambria Math" w:hAnsi="Cambria Math"/>
                      </w:rPr>
                      <m:t>12</m:t>
                    </m:r>
                  </m:sub>
                </m:sSub>
              </m:e>
              <m:e>
                <m:r>
                  <w:rPr>
                    <w:rFonts w:ascii="Cambria Math" w:hAnsi="Cambria Math"/>
                  </w:rPr>
                  <m:t>2</m:t>
                </m:r>
                <m:sSub>
                  <m:e>
                    <m:r>
                      <w:rPr>
                        <w:rFonts w:ascii="Cambria Math" w:hAnsi="Cambria Math"/>
                      </w:rPr>
                      <m:t>a</m:t>
                    </m:r>
                  </m:e>
                  <m:sub>
                    <m:r>
                      <w:rPr>
                        <w:rFonts w:ascii="Cambria Math" w:hAnsi="Cambria Math"/>
                      </w:rPr>
                      <m:t>22</m:t>
                    </m:r>
                  </m:sub>
                </m:sSub>
              </m:e>
              <m:e>
                <m:r>
                  <w:rPr>
                    <w:rFonts w:ascii="Cambria Math" w:hAnsi="Cambria Math"/>
                  </w:rPr>
                  <m:t>2</m:t>
                </m:r>
                <m:sSub>
                  <m:e>
                    <m:r>
                      <w:rPr>
                        <w:rFonts w:ascii="Cambria Math" w:hAnsi="Cambria Math"/>
                      </w:rPr>
                      <m:t>a</m:t>
                    </m:r>
                  </m:e>
                  <m:sub>
                    <m:r>
                      <w:rPr>
                        <w:rFonts w:ascii="Cambria Math" w:hAnsi="Cambria Math"/>
                      </w:rPr>
                      <m:t>32</m:t>
                    </m:r>
                  </m:sub>
                </m:sSub>
              </m:e>
            </m:eqArr>
          </m:e>
        </m:d>
        <m:r>
          <w:rPr>
            <w:rFonts w:ascii="Cambria Math" w:hAnsi="Cambria Math"/>
          </w:rPr>
          <m:t>=2</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β</m:t>
            </m:r>
          </m:e>
          <m:sub>
            <m:r>
              <w:rPr>
                <w:rFonts w:ascii="Cambria Math" w:hAnsi="Cambria Math"/>
              </w:rPr>
              <m:t>3</m:t>
            </m:r>
          </m:sub>
        </m:sSub>
        <m:r>
          <w:rPr>
            <w:rFonts w:ascii="Cambria Math" w:hAnsi="Cambria Math"/>
          </w:rPr>
          <m:t>=</m:t>
        </m:r>
        <m:d>
          <m:dPr>
            <m:sepChr m:val=","/>
          </m:dPr>
          <m:e>
            <m:eqArr>
              <m:e>
                <m:r>
                  <w:rPr>
                    <w:rFonts w:ascii="Cambria Math" w:hAnsi="Cambria Math"/>
                  </w:rPr>
                  <m:t>2</m:t>
                </m:r>
                <m:sSub>
                  <m:e>
                    <m:r>
                      <w:rPr>
                        <w:rFonts w:ascii="Cambria Math" w:hAnsi="Cambria Math"/>
                      </w:rPr>
                      <m:t>a</m:t>
                    </m:r>
                  </m:e>
                  <m:sub>
                    <m:r>
                      <w:rPr>
                        <w:rFonts w:ascii="Cambria Math" w:hAnsi="Cambria Math"/>
                      </w:rPr>
                      <m:t>13</m:t>
                    </m:r>
                  </m:sub>
                </m:sSub>
              </m:e>
              <m:e>
                <m:r>
                  <w:rPr>
                    <w:rFonts w:ascii="Cambria Math" w:hAnsi="Cambria Math"/>
                  </w:rPr>
                  <m:t>2</m:t>
                </m:r>
                <m:sSub>
                  <m:e>
                    <m:r>
                      <w:rPr>
                        <w:rFonts w:ascii="Cambria Math" w:hAnsi="Cambria Math"/>
                      </w:rPr>
                      <m:t>a</m:t>
                    </m:r>
                  </m:e>
                  <m:sub>
                    <m:r>
                      <w:rPr>
                        <w:rFonts w:ascii="Cambria Math" w:hAnsi="Cambria Math"/>
                      </w:rPr>
                      <m:t>23</m:t>
                    </m:r>
                  </m:sub>
                </m:sSub>
              </m:e>
              <m:e>
                <m:r>
                  <w:rPr>
                    <w:rFonts w:ascii="Cambria Math" w:hAnsi="Cambria Math"/>
                  </w:rPr>
                  <m:t>2</m:t>
                </m:r>
                <m:sSub>
                  <m:e>
                    <m:r>
                      <w:rPr>
                        <w:rFonts w:ascii="Cambria Math" w:hAnsi="Cambria Math"/>
                      </w:rPr>
                      <m:t>a</m:t>
                    </m:r>
                  </m:e>
                  <m:sub>
                    <m:r>
                      <w:rPr>
                        <w:rFonts w:ascii="Cambria Math" w:hAnsi="Cambria Math"/>
                      </w:rPr>
                      <m:t>33</m:t>
                    </m:r>
                  </m:sub>
                </m:sSub>
              </m:e>
            </m:eqArr>
          </m:e>
        </m:d>
        <m:r>
          <w:rPr>
            <w:rFonts w:ascii="Cambria Math" w:hAnsi="Cambria Math"/>
          </w:rPr>
          <m:t>=2</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w:t>
      </w:r>
      <w:bookmarkEnd w:id="1163"/>
    </w:p>
    <w:p>
      <w:pPr>
        <w:pStyle w:val="一级有序列表"/>
        <w:pageBreakBefore w:val="off"/>
        <w:numPr>
          <w:ilvl w:val="0"/>
          <w:numId w:val="28"/>
        </w:numPr>
        <w:tabs/>
        <w:wordWrap w:val="on"/>
        <w:spacing w:before="0" w:after="0" w:line="288" w:lineRule="auto"/>
        <w:ind w:hanging="440" w:left="440" w:right="0"/>
        <w:jc w:val="left"/>
        <w:textAlignment w:val="auto"/>
        <w:rPr>
          <w:sz w:val="28"/>
        </w:rPr>
      </w:pPr>
      <w:bookmarkStart w:name="" w:id="1164"/>
      <w:r>
        <w:rPr>
          <w:rFonts w:ascii="Source Han Sans CN" w:hAnsi="Source Han Sans CN" w:cs="Source Han Sans CN" w:eastAsia="Source Han Sans CN"/>
          <w:sz w:val="28"/>
          <w:spacing w:val="0"/>
          <w:b w:val="off"/>
          <w:i w:val="off"/>
        </w:rPr>
        <w:t>建立特征方程：</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  </w:t>
      </w:r>
      <w:r>
        <w:t xml:space="preserve"> </w:t>
      </w:r>
      <m:oMath xmlns:m="http://schemas.openxmlformats.org/officeDocument/2006/math" xmlns:mml="http://www.w3.org/1998/Math/MathML">
        <m:r>
          <w:rPr>
            <w:rFonts w:ascii="Cambria Math" w:hAnsi="Cambria Math"/>
          </w:rPr>
          <m:t>BA=C</m:t>
        </m:r>
      </m:oMath>
      <w:r>
        <w:rPr>
          <w:rFonts w:ascii="Source Han Sans CN" w:hAnsi="Source Han Sans CN" w:cs="Source Han Sans CN" w:eastAsia="Source Han Sans CN"/>
          <w:sz w:val="28"/>
          <w:spacing w:val="0"/>
          <w:b w:val="off"/>
          <w:i w:val="off"/>
        </w:rPr>
        <w:t xml:space="preserve">  可得  </w:t>
      </w:r>
      <w:r>
        <w:t xml:space="preserve"> </w:t>
      </w:r>
      <m:oMath xmlns:m="http://schemas.openxmlformats.org/officeDocument/2006/math" xmlns:mml="http://www.w3.org/1998/Math/MathML">
        <m:r>
          <w:rPr>
            <w:rFonts w:ascii="Cambria Math" w:hAnsi="Cambria Math"/>
          </w:rPr>
          <m:t>B</m:t>
        </m:r>
        <m:d>
          <m:dPr>
            <m:sepChr m:val=","/>
          </m:dPr>
          <m:e>
            <m:sSub>
              <m:e>
                <m:r>
                  <w:rPr>
                    <w:rFonts w:ascii="Cambria Math" w:hAnsi="Cambria Math"/>
                  </w:rPr>
                  <m:t>α</m:t>
                </m:r>
              </m:e>
              <m:sub>
                <m:r>
                  <w:rPr>
                    <w:rFonts w:ascii="Cambria Math" w:hAnsi="Cambria Math"/>
                  </w:rPr>
                  <m:t>1</m:t>
                </m:r>
              </m:sub>
            </m:sSub>
          </m:e>
          <m:e>
            <m:sSub>
              <m:e>
                <m:r>
                  <w:rPr>
                    <w:rFonts w:ascii="Cambria Math" w:hAnsi="Cambria Math"/>
                  </w:rPr>
                  <m:t>α</m:t>
                </m:r>
              </m:e>
              <m:sub>
                <m:r>
                  <w:rPr>
                    <w:rFonts w:ascii="Cambria Math" w:hAnsi="Cambria Math"/>
                  </w:rPr>
                  <m:t>2</m:t>
                </m:r>
              </m:sub>
            </m:sSub>
          </m:e>
          <m:e>
            <m:sSub>
              <m:e>
                <m:r>
                  <w:rPr>
                    <w:rFonts w:ascii="Cambria Math" w:hAnsi="Cambria Math"/>
                  </w:rPr>
                  <m:t>α</m:t>
                </m:r>
              </m:e>
              <m:sub>
                <m:r>
                  <w:rPr>
                    <w:rFonts w:ascii="Cambria Math" w:hAnsi="Cambria Math"/>
                  </w:rPr>
                  <m:t>3</m:t>
                </m:r>
              </m:sub>
            </m:sSub>
          </m:e>
        </m:d>
        <m:r>
          <w:rPr>
            <w:rFonts w:ascii="Cambria Math" w:hAnsi="Cambria Math"/>
          </w:rPr>
          <m:t>=</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1</m:t>
            </m:r>
          </m:sub>
        </m:sSub>
        <m:r>
          <w:rPr>
            <w:rFonts w:ascii="Cambria Math" w:hAnsi="Cambria Math"/>
          </w:rPr>
          <m:t>=1⋅</m:t>
        </m:r>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sSub>
          <m:e>
            <m:r>
              <w:rPr>
                <w:rFonts w:ascii="Cambria Math" w:hAnsi="Cambria Math"/>
              </w:rPr>
              <m:t>α</m:t>
            </m:r>
          </m:e>
          <m:sub>
            <m:r>
              <w:rPr>
                <w:rFonts w:ascii="Cambria Math" w:hAnsi="Cambria Math"/>
              </w:rPr>
              <m:t>2</m:t>
            </m:r>
          </m:sub>
        </m:sSub>
        <m:r>
          <w:rPr>
            <w:rFonts w:ascii="Cambria Math" w:hAnsi="Cambria Math"/>
          </w:rPr>
          <m:t>=2</m:t>
        </m:r>
        <m:sSub>
          <m:e>
            <m:r>
              <w:rPr>
                <w:rFonts w:ascii="Cambria Math" w:hAnsi="Cambria Math"/>
              </w:rPr>
              <m:t>α</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B</m:t>
        </m:r>
        <m:sSub>
          <m:e>
            <m:r>
              <w:rPr>
                <w:rFonts w:ascii="Cambria Math" w:hAnsi="Cambria Math"/>
              </w:rPr>
              <m:t>α</m:t>
            </m:r>
          </m:e>
          <m:sub>
            <m:r>
              <w:rPr>
                <w:rFonts w:ascii="Cambria Math" w:hAnsi="Cambria Math"/>
              </w:rPr>
              <m:t>3</m:t>
            </m:r>
          </m:sub>
        </m:sSub>
        <m:r>
          <w:rPr>
            <w:rFonts w:ascii="Cambria Math" w:hAnsi="Cambria Math"/>
          </w:rPr>
          <m:t>=2</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w:t>
      </w:r>
      <w:bookmarkEnd w:id="1164"/>
    </w:p>
    <w:p>
      <w:pPr>
        <w:pStyle w:val="公式正文"/>
        <w:pageBreakBefore w:val="off"/>
        <w:tabs/>
        <w:wordWrap w:val="on"/>
        <w:spacing w:before="0" w:after="0" w:line="288" w:lineRule="auto"/>
        <w:ind w:left="0" w:right="0"/>
        <w:jc w:val="left"/>
        <w:textAlignment w:val="auto"/>
        <w:rPr>
          <w:sz w:val="28"/>
        </w:rPr>
      </w:pPr>
      <w:bookmarkStart w:name="ab03588124a7437ba4d6a0a61d659ea9" w:id="1165"/>
      <w:r>
        <w:rPr>
          <w:rFonts w:ascii="Source Han Sans CN" w:hAnsi="Source Han Sans CN" w:cs="Source Han Sans CN" w:eastAsia="Source Han Sans CN"/>
          <w:sz w:val="28"/>
          <w:spacing w:val="0"/>
          <w:color w:val="000000"/>
          <w:b w:val="off"/>
          <w:i w:val="off"/>
        </w:rPr>
        <w:t xml:space="preserve">由于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可逆，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α</m:t>
            </m:r>
          </m:e>
          <m:sub>
            <m:r>
              <w:rPr>
                <w:rFonts w:ascii="Cambria Math" w:hAnsi="Cambria Math"/>
              </w:rPr>
              <m:t>2</m:t>
            </m:r>
          </m:sub>
        </m:sSub>
        <m:r>
          <w:rPr>
            <w:rFonts w:ascii="Cambria Math" w:hAnsi="Cambria Math"/>
          </w:rPr>
          <m:t>,</m:t>
        </m:r>
        <m:sSub>
          <m:e>
            <m:r>
              <w:rPr>
                <w:rFonts w:ascii="Cambria Math" w:hAnsi="Cambria Math"/>
              </w:rPr>
              <m:t>α</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线性无关，故它们分别是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00000"/>
          <w:b w:val="off"/>
          <w:i w:val="off"/>
        </w:rPr>
        <w:t xml:space="preserve">  的特征向量。</w:t>
      </w:r>
      <w:bookmarkEnd w:id="1165"/>
    </w:p>
    <w:p>
      <w:pPr>
        <w:pStyle w:val="公式正文"/>
        <w:pageBreakBefore w:val="off"/>
        <w:tabs/>
        <w:wordWrap w:val="on"/>
        <w:spacing w:before="0" w:after="0" w:line="288" w:lineRule="auto"/>
        <w:ind w:left="0" w:right="0"/>
        <w:jc w:val="left"/>
        <w:textAlignment w:val="auto"/>
        <w:rPr>
          <w:sz w:val="28"/>
        </w:rPr>
      </w:pPr>
      <w:bookmarkStart w:name="d8f95b67ac744fa49ccccaeb8520ddb8" w:id="1166"/>
      <w:r>
        <w:rPr>
          <w:rFonts w:ascii="Source Han Sans CN" w:hAnsi="Source Han Sans CN" w:cs="Source Han Sans CN" w:eastAsia="Source Han Sans CN"/>
          <w:sz w:val="28"/>
          <w:spacing w:val="0"/>
          <w:color w:val="000000"/>
          <w:b w:val="off"/>
          <w:i w:val="off"/>
        </w:rPr>
        <w:t>3. 确定特征值与部分特征向量：</w:t>
      </w:r>
      <w:bookmarkEnd w:id="1166"/>
    </w:p>
    <w:p>
      <w:pPr>
        <w:pStyle w:val="一级无序列表"/>
        <w:pageBreakBefore w:val="off"/>
        <w:numPr>
          <w:ilvl w:val="0"/>
          <w:numId w:val="29"/>
        </w:numPr>
        <w:tabs/>
        <w:wordWrap w:val="on"/>
        <w:spacing w:before="0" w:after="0" w:line="288" w:lineRule="auto"/>
        <w:ind w:hanging="440" w:left="440" w:right="0"/>
        <w:jc w:val="left"/>
        <w:textAlignment w:val="auto"/>
        <w:rPr>
          <w:sz w:val="28"/>
        </w:rPr>
      </w:pPr>
      <w:bookmarkStart w:name="b79d35c0-f951-48cf-92a2-9af19f6d226e" w:id="1167"/>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，对应的特征向量为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k</m:t>
            </m:r>
          </m:e>
          <m:sub>
            <m:r>
              <w:rPr>
                <w:rFonts w:ascii="Cambria Math" w:hAnsi="Cambria Math"/>
              </w:rPr>
              <m:t>1</m:t>
            </m:r>
          </m:sub>
        </m:sSub>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w:t>
      </w:r>
      <w:bookmarkEnd w:id="1167"/>
    </w:p>
    <w:p>
      <w:pPr>
        <w:pStyle w:val="一级无序列表"/>
        <w:pageBreakBefore w:val="off"/>
        <w:numPr>
          <w:ilvl w:val="0"/>
          <w:numId w:val="29"/>
        </w:numPr>
        <w:tabs/>
        <w:wordWrap w:val="on"/>
        <w:spacing w:before="0" w:after="0" w:line="288" w:lineRule="auto"/>
        <w:ind w:hanging="440" w:left="440" w:right="0"/>
        <w:jc w:val="left"/>
        <w:textAlignment w:val="auto"/>
        <w:rPr>
          <w:sz w:val="28"/>
        </w:rPr>
      </w:pPr>
      <w:bookmarkStart w:name="dfa0d20e-9f0a-400d-a741-9ffda3269455" w:id="1168"/>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（二重特征值）。</w:t>
      </w:r>
      <w:bookmarkEnd w:id="1168"/>
    </w:p>
    <w:p>
      <w:pPr>
        <w:pStyle w:val="一级有序列表"/>
        <w:pageBreakBefore w:val="off"/>
        <w:numPr>
          <w:ilvl w:val="0"/>
          <w:numId w:val="30"/>
        </w:numPr>
        <w:tabs/>
        <w:wordWrap w:val="on"/>
        <w:spacing w:before="0" w:after="0" w:line="288" w:lineRule="auto"/>
        <w:ind w:hanging="440" w:left="440" w:right="0"/>
        <w:jc w:val="left"/>
        <w:textAlignment w:val="auto"/>
        <w:rPr>
          <w:sz w:val="28"/>
        </w:rPr>
      </w:pPr>
      <w:bookmarkStart w:name="" w:id="1169"/>
      <w:r>
        <w:rPr>
          <w:rFonts w:ascii="Source Han Sans CN" w:hAnsi="Source Han Sans CN" w:cs="Source Han Sans CN" w:eastAsia="Source Han Sans CN"/>
          <w:sz w:val="28"/>
          <w:spacing w:val="0"/>
          <w:b w:val="off"/>
          <w:i w:val="off"/>
        </w:rPr>
        <w:t xml:space="preserve">求解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b w:val="off"/>
          <w:i w:val="off"/>
        </w:rPr>
        <w:t xml:space="preserve">  的特征向量：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是实对称矩阵，属于不同特征值的特征向量相互正交。设属于  </w:t>
      </w:r>
      <w:r>
        <w:t xml:space="preserve"> </w:t>
      </w:r>
      <m:oMath xmlns:m="http://schemas.openxmlformats.org/officeDocument/2006/math" xmlns:mml="http://www.w3.org/1998/Math/MathML">
        <m:r>
          <w:rPr>
            <w:rFonts w:ascii="Cambria Math" w:hAnsi="Cambria Math"/>
          </w:rPr>
          <m:t>λ=2</m:t>
        </m:r>
      </m:oMath>
      <w:r>
        <w:rPr>
          <w:rFonts w:ascii="Source Han Sans CN" w:hAnsi="Source Han Sans CN" w:cs="Source Han Sans CN" w:eastAsia="Source Han Sans CN"/>
          <w:sz w:val="28"/>
          <w:spacing w:val="0"/>
          <w:b w:val="off"/>
          <w:i w:val="off"/>
        </w:rPr>
        <w:t xml:space="preserve">  的特征向量为  </w:t>
      </w:r>
      <w:r>
        <w:t xml:space="preserve"> </w:t>
      </w:r>
      <m:oMath xmlns:m="http://schemas.openxmlformats.org/officeDocument/2006/math" xmlns:mml="http://www.w3.org/1998/Math/MathML">
        <m:r>
          <w:rPr>
            <w:rFonts w:ascii="Cambria Math" w:hAnsi="Cambria Math"/>
          </w:rPr>
          <m:t>x</m:t>
        </m:r>
        <m:r>
          <w:rPr>
            <w:rFonts w:ascii="Cambria Math" w:hAnsi="Cambria Math"/>
          </w:rPr>
          <m:t>=</m:t>
        </m:r>
        <m:sSup>
          <m:e>
            <m:d>
              <m:dPr>
                <m:sepChr m:val=","/>
              </m:dPr>
              <m:e>
                <m:sSub>
                  <m:e>
                    <m:r>
                      <w:rPr>
                        <w:rFonts w:ascii="Cambria Math" w:hAnsi="Cambria Math"/>
                      </w:rPr>
                      <m:t>x</m:t>
                    </m:r>
                  </m:e>
                  <m:sub>
                    <m:r>
                      <w:rPr>
                        <w:rFonts w:ascii="Cambria Math" w:hAnsi="Cambria Math"/>
                      </w:rPr>
                      <m:t>1</m:t>
                    </m:r>
                  </m:sub>
                </m:sSub>
              </m:e>
              <m:e>
                <m:sSub>
                  <m:e>
                    <m:r>
                      <w:rPr>
                        <w:rFonts w:ascii="Cambria Math" w:hAnsi="Cambria Math"/>
                      </w:rPr>
                      <m:t>x</m:t>
                    </m:r>
                  </m:e>
                  <m:sub>
                    <m:r>
                      <w:rPr>
                        <w:rFonts w:ascii="Cambria Math" w:hAnsi="Cambria Math"/>
                      </w:rPr>
                      <m:t>2</m:t>
                    </m:r>
                  </m:sub>
                </m:sSub>
              </m:e>
              <m:e>
                <m:sSub>
                  <m:e>
                    <m:r>
                      <w:rPr>
                        <w:rFonts w:ascii="Cambria Math" w:hAnsi="Cambria Math"/>
                      </w:rPr>
                      <m:t>x</m:t>
                    </m:r>
                  </m:e>
                  <m:sub>
                    <m:r>
                      <w:rPr>
                        <w:rFonts w:ascii="Cambria Math" w:hAnsi="Cambria Math"/>
                      </w:rPr>
                      <m:t>3</m:t>
                    </m:r>
                  </m:sub>
                </m:sSub>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r>
          <w:rPr>
            <w:rFonts w:ascii="Cambria Math" w:hAnsi="Cambria Math"/>
          </w:rPr>
          <m:t>x</m:t>
        </m:r>
      </m:oMath>
      <w:r>
        <w:rPr>
          <w:rFonts w:ascii="Source Han Sans CN" w:hAnsi="Source Han Sans CN" w:cs="Source Han Sans CN" w:eastAsia="Source Han Sans CN"/>
          <w:sz w:val="28"/>
          <w:spacing w:val="0"/>
          <w:b w:val="off"/>
          <w:i w:val="off"/>
        </w:rPr>
        <w:t xml:space="preserve">  必与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正交：</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Sup>
          <m:e>
            <m:r>
              <w:rPr>
                <w:rFonts w:ascii="Cambria Math" w:hAnsi="Cambria Math"/>
              </w:rPr>
              <m:t>α</m:t>
            </m:r>
          </m:e>
          <m:sub>
            <m:r>
              <w:rPr>
                <w:rFonts w:ascii="Cambria Math" w:hAnsi="Cambria Math"/>
              </w:rPr>
              <m:t>1</m:t>
            </m:r>
          </m:sub>
          <m:sup>
            <m:r>
              <w:rPr>
                <w:rFonts w:ascii="Cambria Math" w:hAnsi="Cambria Math"/>
              </w:rPr>
              <m:t>T</m:t>
            </m:r>
          </m:sup>
        </m:sSubSup>
        <m:r>
          <w:rPr>
            <w:rFonts w:ascii="Cambria Math" w:hAnsi="Cambria Math"/>
          </w:rPr>
          <m:t>x</m:t>
        </m:r>
        <m:r>
          <w:rPr>
            <w:rFonts w:ascii="Cambria Math" w:hAnsi="Cambria Math"/>
          </w:rPr>
          <m:t>=1⋅</m:t>
        </m:r>
        <m:sSub>
          <m:e>
            <m:r>
              <w:rPr>
                <w:rFonts w:ascii="Cambria Math" w:hAnsi="Cambria Math"/>
              </w:rPr>
              <m:t>x</m:t>
            </m:r>
          </m:e>
          <m:sub>
            <m:r>
              <w:rPr>
                <w:rFonts w:ascii="Cambria Math" w:hAnsi="Cambria Math"/>
              </w:rPr>
              <m:t>1</m:t>
            </m:r>
          </m:sub>
        </m:sSub>
        <m:r>
          <w:rPr>
            <w:rFonts w:ascii="Cambria Math" w:hAnsi="Cambria Math"/>
          </w:rPr>
          <m:t>+1⋅</m:t>
        </m:r>
        <m:sSub>
          <m:e>
            <m:r>
              <w:rPr>
                <w:rFonts w:ascii="Cambria Math" w:hAnsi="Cambria Math"/>
              </w:rPr>
              <m:t>x</m:t>
            </m:r>
          </m:e>
          <m:sub>
            <m:r>
              <w:rPr>
                <w:rFonts w:ascii="Cambria Math" w:hAnsi="Cambria Math"/>
              </w:rPr>
              <m:t>2</m:t>
            </m:r>
          </m:sub>
        </m:sSub>
        <m:r>
          <w:rPr>
            <w:rFonts w:ascii="Cambria Math" w:hAnsi="Cambria Math"/>
          </w:rPr>
          <m:t>+1⋅</m:t>
        </m:r>
        <m:sSub>
          <m:e>
            <m:r>
              <w:rPr>
                <w:rFonts w:ascii="Cambria Math" w:hAnsi="Cambria Math"/>
              </w:rPr>
              <m:t>x</m:t>
            </m:r>
          </m:e>
          <m:sub>
            <m:r>
              <w:rPr>
                <w:rFonts w:ascii="Cambria Math" w:hAnsi="Cambria Math"/>
              </w:rPr>
              <m:t>3</m:t>
            </m:r>
          </m:sub>
        </m:sSub>
        <m:r>
          <w:rPr>
            <w:rFonts w:ascii="Cambria Math" w:hAnsi="Cambria Math"/>
          </w:rPr>
          <m:t>=0⇒</m:t>
        </m:r>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169"/>
    </w:p>
    <w:p>
      <w:pPr>
        <w:pStyle w:val="中文正文"/>
        <w:pageBreakBefore w:val="off"/>
        <w:tabs/>
        <w:wordWrap w:val="on"/>
        <w:spacing w:before="0" w:after="100" w:line="240" w:lineRule="auto"/>
        <w:ind w:left="0" w:right="0" w:firstLine="560"/>
        <w:jc w:val="left"/>
        <w:textAlignment w:val="auto"/>
        <w:rPr>
          <w:sz w:val="28"/>
        </w:rPr>
      </w:pPr>
      <w:bookmarkStart w:name="1fddbdd21c0e4b50bfa1ce3a3dcb5f41" w:id="1170"/>
      <w:r>
        <w:rPr>
          <w:rFonts w:ascii="Source Han Sans CN" w:hAnsi="Source Han Sans CN" w:cs="Source Han Sans CN" w:eastAsia="Source Han Sans CN"/>
          <w:sz w:val="28"/>
          <w:spacing w:val="0"/>
          <w:b w:val="off"/>
          <w:i w:val="off"/>
        </w:rPr>
        <w:t>我们需要找到该方程的两个线性无关且相互正交的解向量，以简化后续正交矩阵的构造：</w:t>
      </w:r>
      <w:bookmarkEnd w:id="1170"/>
    </w:p>
    <w:p>
      <w:pPr>
        <w:pStyle w:val="一级无序列表"/>
        <w:pageBreakBefore w:val="off"/>
        <w:numPr>
          <w:ilvl w:val="0"/>
          <w:numId w:val="31"/>
        </w:numPr>
        <w:tabs/>
        <w:wordWrap w:val="on"/>
        <w:spacing w:before="0" w:after="0" w:line="288" w:lineRule="auto"/>
        <w:ind w:hanging="440" w:left="440" w:right="0"/>
        <w:jc w:val="left"/>
        <w:textAlignment w:val="auto"/>
        <w:rPr>
          <w:sz w:val="28"/>
        </w:rPr>
      </w:pPr>
      <w:bookmarkStart w:name="61611dfa-21f5-4e9c-8467-1dccd271ee8a" w:id="1171"/>
      <w:r>
        <w:rPr>
          <w:rFonts w:ascii="Source Han Sans CN" w:hAnsi="Source Han Sans CN" w:cs="Source Han Sans CN" w:eastAsia="Source Han Sans CN"/>
          <w:sz w:val="28"/>
          <w:spacing w:val="0"/>
          <w:color w:val="0d0d0d"/>
          <w:b w:val="off"/>
          <w:i w:val="off"/>
        </w:rPr>
        <w:t xml:space="preserve">取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，满足方程且非零。</w:t>
      </w:r>
      <w:bookmarkEnd w:id="1171"/>
    </w:p>
    <w:p>
      <w:pPr>
        <w:pStyle w:val="一级无序列表"/>
        <w:pageBreakBefore w:val="off"/>
        <w:numPr>
          <w:ilvl w:val="0"/>
          <w:numId w:val="31"/>
        </w:numPr>
        <w:tabs/>
        <w:wordWrap w:val="on"/>
        <w:spacing w:before="0" w:after="0" w:line="288" w:lineRule="auto"/>
        <w:ind w:hanging="440" w:left="440" w:right="0"/>
        <w:jc w:val="left"/>
        <w:textAlignment w:val="auto"/>
        <w:rPr>
          <w:sz w:val="28"/>
        </w:rPr>
      </w:pPr>
      <w:bookmarkStart w:name="69413b5b-f233-43cd-8e1d-239cc11cf6e1" w:id="1172"/>
      <w:r>
        <w:rPr>
          <w:rFonts w:ascii="Source Han Sans CN" w:hAnsi="Source Han Sans CN" w:cs="Source Han Sans CN" w:eastAsia="Source Han Sans CN"/>
          <w:sz w:val="28"/>
          <w:spacing w:val="0"/>
          <w:color w:val="0d0d0d"/>
          <w:b w:val="off"/>
          <w:i w:val="off"/>
        </w:rPr>
        <w:t xml:space="preserve">取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需满足：①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；②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b>
          <m:e>
            <m:r>
              <w:rPr>
                <w:rFonts w:ascii="Cambria Math" w:hAnsi="Cambria Math"/>
              </w:rPr>
              <m:t>ξ</m:t>
            </m:r>
          </m:e>
          <m:sub>
            <m:r>
              <w:rPr>
                <w:rFonts w:ascii="Cambria Math" w:hAnsi="Cambria Math"/>
              </w:rPr>
              <m:t>2</m:t>
            </m:r>
          </m:sub>
        </m:sSub>
      </m:oMath>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设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u</m:t>
                </m:r>
              </m:e>
              <m:e>
                <m:r>
                  <w:rPr>
                    <w:rFonts w:ascii="Cambria Math" w:hAnsi="Cambria Math"/>
                  </w:rPr>
                  <m:t>v</m:t>
                </m:r>
              </m:e>
              <m:e>
                <m:r>
                  <w:rPr>
                    <w:rFonts w:ascii="Cambria Math" w:hAnsi="Cambria Math"/>
                  </w:rPr>
                  <m:t>w</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，由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b>
          <m:e>
            <m:r>
              <w:rPr>
                <w:rFonts w:ascii="Cambria Math" w:hAnsi="Cambria Math"/>
              </w:rPr>
              <m:t>ξ</m:t>
            </m:r>
          </m:e>
          <m:sub>
            <m:r>
              <w:rPr>
                <w:rFonts w:ascii="Cambria Math" w:hAnsi="Cambria Math"/>
              </w:rPr>
              <m:t>2</m:t>
            </m:r>
          </m:sub>
        </m:sSub>
        <m:r>
          <w:rPr>
            <w:rFonts w:ascii="Cambria Math" w:hAnsi="Cambria Math"/>
          </w:rPr>
          <m:t>=-u+v=0⇒u=v</m:t>
        </m:r>
      </m:oMath>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代入方程  </w:t>
      </w:r>
      <w:r>
        <w:t xml:space="preserve"> </w:t>
      </w:r>
      <m:oMath xmlns:m="http://schemas.openxmlformats.org/officeDocument/2006/math" xmlns:mml="http://www.w3.org/1998/Math/MathML">
        <m:r>
          <w:rPr>
            <w:rFonts w:ascii="Cambria Math" w:hAnsi="Cambria Math"/>
          </w:rPr>
          <m:t>2u+w=0⇒w=-2u</m:t>
        </m:r>
      </m:oMath>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
</w:t>
      </w:r>
      <w:r>
        <w:rPr>
          <w:rFonts w:ascii="Source Han Sans CN" w:hAnsi="Source Han Sans CN" w:cs="Source Han Sans CN" w:eastAsia="Source Han Sans CN"/>
          <w:sz w:val="28"/>
          <w:spacing w:val="0"/>
          <w:color w:val="0d0d0d"/>
          <w:b w:val="off"/>
          <w:i w:val="off"/>
        </w:rPr>
        <w:t xml:space="preserve">取  </w:t>
      </w:r>
      <w:r>
        <w:t xml:space="preserve"> </w:t>
      </w:r>
      <m:oMath xmlns:m="http://schemas.openxmlformats.org/officeDocument/2006/math" xmlns:mml="http://www.w3.org/1998/Math/MathML">
        <m:r>
          <w:rPr>
            <w:rFonts w:ascii="Cambria Math" w:hAnsi="Cambria Math"/>
          </w:rPr>
          <m:t>u=1</m:t>
        </m:r>
      </m:oMath>
      <w:r>
        <w:rPr>
          <w:rFonts w:ascii="Source Han Sans CN" w:hAnsi="Source Han Sans CN" w:cs="Source Han Sans CN" w:eastAsia="Source Han Sans CN"/>
          <w:sz w:val="28"/>
          <w:spacing w:val="0"/>
          <w:color w:val="0d0d0d"/>
          <w:b w:val="off"/>
          <w:i w:val="off"/>
        </w:rPr>
        <w:t xml:space="preserve"> ，得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w:t>
      </w:r>
      <w:bookmarkEnd w:id="1172"/>
    </w:p>
    <w:p>
      <w:pPr>
        <w:pStyle w:val="公式正文"/>
        <w:pageBreakBefore w:val="off"/>
        <w:tabs/>
        <w:wordWrap w:val="on"/>
        <w:spacing w:before="0" w:after="0" w:line="288" w:lineRule="auto"/>
        <w:ind w:left="0" w:right="0"/>
        <w:jc w:val="left"/>
        <w:textAlignment w:val="auto"/>
        <w:rPr>
          <w:sz w:val="28"/>
        </w:rPr>
      </w:pPr>
      <w:bookmarkStart w:name="d344791b941f4b08bccc8e5ba61f3f2b" w:id="1173"/>
      <w:r>
        <w:rPr>
          <w:rFonts w:ascii="Source Han Sans CN" w:hAnsi="Source Han Sans CN" w:cs="Source Han Sans CN" w:eastAsia="Source Han Sans CN"/>
          <w:sz w:val="28"/>
          <w:spacing w:val="0"/>
          <w:color w:val="000000"/>
          <w:b w:val="off"/>
          <w:i w:val="off"/>
        </w:rPr>
        <w:t xml:space="preserve">验证：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sSub>
          <m:e>
            <m:r>
              <w:rPr>
                <w:rFonts w:ascii="Cambria Math" w:hAnsi="Cambria Math"/>
              </w:rPr>
              <m:t>ξ</m:t>
            </m:r>
          </m:e>
          <m:sub>
            <m:r>
              <w:rPr>
                <w:rFonts w:ascii="Cambria Math" w:hAnsi="Cambria Math"/>
              </w:rPr>
              <m:t>3</m:t>
            </m:r>
          </m:sub>
        </m:sSub>
        <m:r>
          <w:rPr>
            <w:rFonts w:ascii="Cambria Math" w:hAnsi="Cambria Math"/>
          </w:rPr>
          <m:t>=-1+1+0=0</m:t>
        </m:r>
      </m:oMath>
      <w:r>
        <w:rPr>
          <w:rFonts w:ascii="Source Han Sans CN" w:hAnsi="Source Han Sans CN" w:cs="Source Han Sans CN" w:eastAsia="Source Han Sans CN"/>
          <w:sz w:val="28"/>
          <w:spacing w:val="0"/>
          <w:color w:val="000000"/>
          <w:b w:val="off"/>
          <w:i w:val="off"/>
        </w:rPr>
        <w:t xml:space="preserve"> ，两者正交。</w:t>
      </w:r>
      <w:bookmarkEnd w:id="1173"/>
    </w:p>
    <w:p>
      <w:pPr>
        <w:pStyle w:val="正文二级标题"/>
        <w:pageBreakBefore w:val="off"/>
        <w:tabs/>
        <w:wordWrap w:val="on"/>
        <w:spacing w:before="100" w:after="40" w:line="240" w:lineRule="auto"/>
        <w:ind w:left="0" w:right="0"/>
        <w:jc w:val="left"/>
        <w:textAlignment w:val="auto"/>
        <w:rPr>
          <w:sz w:val="36"/>
        </w:rPr>
      </w:pPr>
      <w:bookmarkStart w:name="7b701bcb64454623a87f3e5470683678" w:id="1174"/>
      <w:r>
        <w:rPr>
          <w:rFonts w:ascii="Source Han Sans CN Medium" w:hAnsi="Source Han Sans CN Medium" w:cs="Source Han Sans CN Medium" w:eastAsia="Source Han Sans CN Medium"/>
          <w:sz w:val="36"/>
          <w:spacing w:val="0"/>
          <w:color w:val="0d0d0d"/>
          <w:b w:val="off"/>
          <w:i w:val="off"/>
        </w:rPr>
        <w:t>答案</w:t>
      </w:r>
      <w:bookmarkEnd w:id="1174"/>
    </w:p>
    <w:p>
      <w:pPr>
        <w:pStyle w:val="一级无序列表"/>
        <w:pageBreakBefore w:val="off"/>
        <w:numPr>
          <w:ilvl w:val="0"/>
          <w:numId w:val="32"/>
        </w:numPr>
        <w:tabs/>
        <w:wordWrap w:val="on"/>
        <w:spacing w:before="0" w:after="0" w:line="288" w:lineRule="auto"/>
        <w:ind w:hanging="440" w:left="440" w:right="0"/>
        <w:jc w:val="left"/>
        <w:textAlignment w:val="auto"/>
        <w:rPr>
          <w:sz w:val="28"/>
        </w:rPr>
      </w:pPr>
      <w:bookmarkStart w:name="9c883d01-3aa0-4cc2-ac8b-e798317e544e" w:id="1175"/>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color w:val="0d0d0d"/>
          <w:b w:val="off"/>
          <w:i w:val="off"/>
        </w:rPr>
        <w:t xml:space="preserve"> ，对应特征向量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d>
          <m:dPr>
            <m:sepChr m:val=","/>
          </m:dPr>
          <m:e>
            <m:eqArr>
              <m:e>
                <m:r>
                  <w:rPr>
                    <w:rFonts w:ascii="Cambria Math" w:hAnsi="Cambria Math"/>
                  </w:rPr>
                  <m:t>1</m:t>
                </m:r>
              </m:e>
              <m:e>
                <m:r>
                  <w:rPr>
                    <w:rFonts w:ascii="Cambria Math" w:hAnsi="Cambria Math"/>
                  </w:rPr>
                  <m:t>1</m:t>
                </m:r>
              </m:e>
              <m:e>
                <m:r>
                  <w:rPr>
                    <w:rFonts w:ascii="Cambria Math" w:hAnsi="Cambria Math"/>
                  </w:rPr>
                  <m:t>1</m:t>
                </m:r>
              </m:e>
            </m:eqArr>
          </m:e>
        </m:d>
        <m:d>
          <m:dPr>
            <m:sepChr m:val=","/>
          </m:dPr>
          <m:e>
            <m:sSub>
              <m:e>
                <m:r>
                  <w:rPr>
                    <w:rFonts w:ascii="Cambria Math" w:hAnsi="Cambria Math"/>
                  </w:rPr>
                  <m:t>k</m:t>
                </m:r>
              </m:e>
              <m:sub>
                <m:r>
                  <w:rPr>
                    <w:rFonts w:ascii="Cambria Math" w:hAnsi="Cambria Math"/>
                  </w:rPr>
                  <m:t>1</m:t>
                </m:r>
              </m:sub>
            </m:sSub>
            <m:r>
              <w:rPr>
                <w:rFonts w:ascii="Cambria Math" w:hAnsi="Cambria Math"/>
              </w:rPr>
              <m:t>≠0</m:t>
            </m:r>
          </m:e>
        </m:d>
      </m:oMath>
      <w:r>
        <w:rPr>
          <w:rFonts w:ascii="Source Han Sans CN" w:hAnsi="Source Han Sans CN" w:cs="Source Han Sans CN" w:eastAsia="Source Han Sans CN"/>
          <w:sz w:val="28"/>
          <w:spacing w:val="0"/>
          <w:color w:val="0d0d0d"/>
          <w:b w:val="off"/>
          <w:i w:val="off"/>
        </w:rPr>
        <w:t xml:space="preserve"> 。</w:t>
      </w:r>
      <w:bookmarkEnd w:id="1175"/>
    </w:p>
    <w:p>
      <w:pPr>
        <w:pStyle w:val="一级无序列表"/>
        <w:pageBreakBefore w:val="off"/>
        <w:numPr>
          <w:ilvl w:val="0"/>
          <w:numId w:val="32"/>
        </w:numPr>
        <w:tabs/>
        <w:wordWrap w:val="on"/>
        <w:spacing w:before="0" w:after="0" w:line="288" w:lineRule="auto"/>
        <w:ind w:hanging="440" w:left="440" w:right="0"/>
        <w:jc w:val="left"/>
        <w:textAlignment w:val="auto"/>
        <w:rPr>
          <w:sz w:val="28"/>
        </w:rPr>
      </w:pPr>
      <w:bookmarkStart w:name="98f8a3b1-5bfb-44c9-b65a-4cd837d1974f" w:id="1176"/>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，对应特征向量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2</m:t>
            </m:r>
          </m:sub>
        </m:sSub>
        <m:d>
          <m:dPr>
            <m:sepChr m:val=","/>
          </m:dPr>
          <m:e>
            <m:eqArr>
              <m:e>
                <m:r>
                  <w:rPr>
                    <w:rFonts w:ascii="Cambria Math" w:hAnsi="Cambria Math"/>
                  </w:rPr>
                  <m:t>-1</m:t>
                </m:r>
              </m:e>
              <m:e>
                <m:r>
                  <w:rPr>
                    <w:rFonts w:ascii="Cambria Math" w:hAnsi="Cambria Math"/>
                  </w:rPr>
                  <m:t>1</m:t>
                </m:r>
              </m:e>
              <m:e>
                <m:r>
                  <w:rPr>
                    <w:rFonts w:ascii="Cambria Math" w:hAnsi="Cambria Math"/>
                  </w:rPr>
                  <m:t>0</m:t>
                </m:r>
              </m:e>
            </m:eqArr>
          </m:e>
        </m:d>
        <m:r>
          <w:rPr>
            <w:rFonts w:ascii="Cambria Math" w:hAnsi="Cambria Math"/>
          </w:rPr>
          <m:t>+</m:t>
        </m:r>
        <m:sSub>
          <m:e>
            <m:r>
              <w:rPr>
                <w:rFonts w:ascii="Cambria Math" w:hAnsi="Cambria Math"/>
              </w:rPr>
              <m:t>k</m:t>
            </m:r>
          </m:e>
          <m:sub>
            <m:r>
              <w:rPr>
                <w:rFonts w:ascii="Cambria Math" w:hAnsi="Cambria Math"/>
              </w:rPr>
              <m:t>3</m:t>
            </m:r>
          </m:sub>
        </m:sSub>
        <m:d>
          <m:dPr>
            <m:sepChr m:val=","/>
          </m:dPr>
          <m:e>
            <m:eqArr>
              <m:e>
                <m:r>
                  <w:rPr>
                    <w:rFonts w:ascii="Cambria Math" w:hAnsi="Cambria Math"/>
                  </w:rPr>
                  <m:t>1</m:t>
                </m:r>
              </m:e>
              <m:e>
                <m:r>
                  <w:rPr>
                    <w:rFonts w:ascii="Cambria Math" w:hAnsi="Cambria Math"/>
                  </w:rPr>
                  <m:t>1</m:t>
                </m:r>
              </m:e>
              <m:e>
                <m:r>
                  <w:rPr>
                    <w:rFonts w:ascii="Cambria Math" w:hAnsi="Cambria Math"/>
                  </w:rPr>
                  <m:t>-2</m:t>
                </m:r>
              </m:e>
            </m:eqArr>
          </m:e>
        </m:d>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2</m:t>
            </m:r>
          </m:sub>
        </m:sSub>
        <m:r>
          <w:rPr>
            <w:rFonts w:ascii="Cambria Math" w:hAnsi="Cambria Math"/>
          </w:rPr>
          <m:t>,</m:t>
        </m:r>
        <m:sSub>
          <m:e>
            <m:r>
              <w:rPr>
                <w:rFonts w:ascii="Cambria Math" w:hAnsi="Cambria Math"/>
              </w:rPr>
              <m:t>k</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不全为零)。</w:t>
      </w:r>
      <w:bookmarkEnd w:id="1176"/>
    </w:p>
    <w:p>
      <w:pPr>
        <w:pStyle w:val="正文一级标题"/>
        <w:pageBreakBefore w:val="off"/>
        <w:tabs/>
        <w:wordWrap w:val="on"/>
        <w:spacing w:before="0" w:after="300" w:line="240" w:lineRule="auto"/>
        <w:ind w:left="0" w:right="0"/>
        <w:jc w:val="center"/>
        <w:textAlignment w:val="auto"/>
        <w:rPr>
          <w:sz w:val="40"/>
        </w:rPr>
      </w:pPr>
      <w:bookmarkStart w:name="7b7f2f51bbb344eba0b34d27f4829287" w:id="1177"/>
      <w:r>
        <w:rPr>
          <w:rFonts w:ascii="Source Han Sans CN Medium" w:hAnsi="Source Han Sans CN Medium" w:cs="Source Han Sans CN Medium" w:eastAsia="Source Han Sans CN Medium"/>
          <w:sz w:val="40"/>
          <w:spacing w:val="0"/>
          <w:color w:val="000000"/>
          <w:b w:val="off"/>
          <w:i w:val="off"/>
        </w:rPr>
        <w:t xml:space="preserve">第二问：单位化特征向量构造正交矩阵Q </w:t>
      </w:r>
      <w:bookmarkEnd w:id="1177"/>
    </w:p>
    <w:p>
      <w:pPr>
        <w:pageBreakBefore w:val="off"/>
        <w:tabs/>
        <w:wordWrap w:val="on"/>
        <w:spacing w:before="0" w:after="100" w:line="240" w:lineRule="auto"/>
        <w:ind w:left="0" w:right="0"/>
        <w:jc w:val="left"/>
        <w:textAlignment w:val="auto"/>
      </w:pPr>
      <w:bookmarkStart w:name="" w:id="1178"/>
      <w:r>
        <w:drawing>
          <wp:inline distL="0" distR="0" distT="0" distB="0">
            <wp:extent cx="5270500" cy="2946400"/>
            <wp:docPr id="22" name="Drawing 22"/>
            <a:graphic xmlns:a="http://schemas.openxmlformats.org/drawingml/2006/main">
              <a:graphicData uri="http://schemas.openxmlformats.org/drawingml/2006/picture">
                <pic:pic xmlns:pic="http://schemas.openxmlformats.org/drawingml/2006/picture">
                  <pic:nvPicPr>
                    <pic:cNvPr id="0" name="Picture 21"/>
                    <pic:cNvPicPr>
                      <a:picLocks noChangeAspect="true"/>
                    </pic:cNvPicPr>
                  </pic:nvPicPr>
                  <pic:blipFill>
                    <a:blip r:embed="rId15"/>
                    <a:stretch>
                      <a:fillRect/>
                    </a:stretch>
                  </pic:blipFill>
                  <pic:spPr>
                    <a:xfrm>
                      <a:off x="0" y="0"/>
                      <a:ext cx="5270500" cy="2946400"/>
                    </a:xfrm>
                    <a:prstGeom prst="rect">
                      <a:avLst/>
                    </a:prstGeom>
                  </pic:spPr>
                </pic:pic>
              </a:graphicData>
            </a:graphic>
          </wp:inline>
        </w:drawing>
      </w:r>
      <w:bookmarkEnd w:id="1178"/>
    </w:p>
    <w:p>
      <w:pPr>
        <w:pStyle w:val="正文二级标题"/>
        <w:pageBreakBefore w:val="off"/>
        <w:tabs/>
        <w:wordWrap w:val="on"/>
        <w:spacing w:before="100" w:after="40" w:line="240" w:lineRule="auto"/>
        <w:ind w:left="0" w:right="0"/>
        <w:jc w:val="left"/>
        <w:textAlignment w:val="auto"/>
        <w:rPr>
          <w:sz w:val="36"/>
        </w:rPr>
      </w:pPr>
      <w:bookmarkStart w:name="f654c4731bcb4ff795cffd8f7a9920a6" w:id="1179"/>
      <w:r>
        <w:rPr>
          <w:rFonts w:ascii="Source Han Sans CN Medium" w:hAnsi="Source Han Sans CN Medium" w:cs="Source Han Sans CN Medium" w:eastAsia="Source Han Sans CN Medium"/>
          <w:sz w:val="36"/>
          <w:spacing w:val="0"/>
          <w:color w:val="0d0d0d"/>
          <w:b w:val="off"/>
          <w:i w:val="off"/>
        </w:rPr>
        <w:t>题目原文</w:t>
      </w:r>
      <w:bookmarkEnd w:id="1179"/>
    </w:p>
    <w:p>
      <w:pPr>
        <w:pStyle w:val="公式正文"/>
        <w:pageBreakBefore w:val="off"/>
        <w:tabs/>
        <w:wordWrap w:val="on"/>
        <w:spacing w:before="0" w:after="0" w:line="288" w:lineRule="auto"/>
        <w:ind w:left="0" w:right="0"/>
        <w:jc w:val="left"/>
        <w:textAlignment w:val="auto"/>
        <w:rPr>
          <w:sz w:val="28"/>
        </w:rPr>
      </w:pPr>
      <w:bookmarkStart w:name="ca10f9b1f1c442749f8cba624710e20c" w:id="1180"/>
      <w:r>
        <w:rPr>
          <w:rFonts w:ascii="Source Han Sans CN" w:hAnsi="Source Han Sans CN" w:cs="Source Han Sans CN" w:eastAsia="Source Han Sans CN"/>
          <w:sz w:val="28"/>
          <w:spacing w:val="0"/>
          <w:color w:val="000000"/>
          <w:b w:val="off"/>
          <w:i w:val="off"/>
        </w:rPr>
        <w:t xml:space="preserve">（接上节）求正交矩阵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，使得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BQ=Λ</m:t>
        </m:r>
      </m:oMath>
      <w:r>
        <w:rPr>
          <w:rFonts w:ascii="Source Han Sans CN" w:hAnsi="Source Han Sans CN" w:cs="Source Han Sans CN" w:eastAsia="Source Han Sans CN"/>
          <w:sz w:val="28"/>
          <w:spacing w:val="0"/>
          <w:color w:val="000000"/>
          <w:b w:val="off"/>
          <w:i w:val="off"/>
        </w:rPr>
        <w:t xml:space="preserve"> 。</w:t>
      </w:r>
      <w:bookmarkEnd w:id="1180"/>
    </w:p>
    <w:p>
      <w:pPr>
        <w:pStyle w:val="正文二级标题"/>
        <w:pageBreakBefore w:val="off"/>
        <w:tabs/>
        <w:wordWrap w:val="on"/>
        <w:spacing w:before="100" w:after="40" w:line="240" w:lineRule="auto"/>
        <w:ind w:left="0" w:right="0"/>
        <w:jc w:val="left"/>
        <w:textAlignment w:val="auto"/>
        <w:rPr>
          <w:sz w:val="36"/>
        </w:rPr>
      </w:pPr>
      <w:bookmarkStart w:name="c6c6da435c014819a80bd6f6beee0d87" w:id="1181"/>
      <w:r>
        <w:rPr>
          <w:rFonts w:ascii="Source Han Sans CN Medium" w:hAnsi="Source Han Sans CN Medium" w:cs="Source Han Sans CN Medium" w:eastAsia="Source Han Sans CN Medium"/>
          <w:sz w:val="36"/>
          <w:spacing w:val="0"/>
          <w:color w:val="0d0d0d"/>
          <w:b w:val="off"/>
          <w:i w:val="off"/>
        </w:rPr>
        <w:t>解题思路分析</w:t>
      </w:r>
      <w:bookmarkEnd w:id="1181"/>
    </w:p>
    <w:p>
      <w:pPr>
        <w:pStyle w:val="一级无序列表"/>
        <w:pageBreakBefore w:val="off"/>
        <w:numPr>
          <w:ilvl w:val="0"/>
          <w:numId w:val="33"/>
        </w:numPr>
        <w:tabs/>
        <w:wordWrap w:val="on"/>
        <w:spacing w:before="0" w:after="0" w:line="288" w:lineRule="auto"/>
        <w:ind w:hanging="440" w:left="440" w:right="0"/>
        <w:jc w:val="left"/>
        <w:textAlignment w:val="auto"/>
        <w:rPr>
          <w:sz w:val="28"/>
        </w:rPr>
      </w:pPr>
      <w:bookmarkStart w:name="29168956-59c2-4cd6-9a03-6e51a220fc2c" w:id="1182"/>
      <w:r>
        <w:rPr>
          <w:rFonts w:ascii="Source Han Sans CN" w:hAnsi="Source Han Sans CN" w:cs="Source Han Sans CN" w:eastAsia="Source Han Sans CN"/>
          <w:sz w:val="28"/>
          <w:spacing w:val="0"/>
          <w:color w:val="0d0d0d"/>
          <w:b w:val="off"/>
          <w:i w:val="off"/>
        </w:rPr>
        <w:t xml:space="preserve">正交化检查：第一问中选取的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b>
          <m:e>
            <m:r>
              <w:rPr>
                <w:rFonts w:ascii="Cambria Math" w:hAnsi="Cambria Math"/>
              </w:rPr>
              <m:t>ξ</m:t>
            </m:r>
          </m:e>
          <m:sub>
            <m:r>
              <w:rPr>
                <w:rFonts w:ascii="Cambria Math" w:hAnsi="Cambria Math"/>
              </w:rPr>
              <m:t>2</m:t>
            </m:r>
          </m:sub>
        </m:sSub>
        <m:r>
          <w:rPr>
            <w:rFonts w:ascii="Cambria Math" w:hAnsi="Cambria Math"/>
          </w:rPr>
          <m:t>,</m:t>
        </m:r>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已经两两正交，因此无需进行施密特正交化，只需进行单位化。</w:t>
      </w:r>
      <w:bookmarkEnd w:id="1182"/>
    </w:p>
    <w:p>
      <w:pPr>
        <w:pStyle w:val="一级无序列表"/>
        <w:pageBreakBefore w:val="off"/>
        <w:numPr>
          <w:ilvl w:val="0"/>
          <w:numId w:val="33"/>
        </w:numPr>
        <w:tabs/>
        <w:wordWrap w:val="on"/>
        <w:spacing w:before="0" w:after="0" w:line="288" w:lineRule="auto"/>
        <w:ind w:hanging="440" w:left="440" w:right="0"/>
        <w:jc w:val="left"/>
        <w:textAlignment w:val="auto"/>
        <w:rPr>
          <w:sz w:val="28"/>
        </w:rPr>
      </w:pPr>
      <w:bookmarkStart w:name="7ee44f98-cc10-4bdc-9929-f46ac09174e1" w:id="1183"/>
      <w:r>
        <w:rPr>
          <w:rFonts w:ascii="Source Han Sans CN" w:hAnsi="Source Han Sans CN" w:cs="Source Han Sans CN" w:eastAsia="Source Han Sans CN"/>
          <w:sz w:val="28"/>
          <w:spacing w:val="0"/>
          <w:color w:val="0d0d0d"/>
          <w:b w:val="off"/>
          <w:i w:val="off"/>
        </w:rPr>
        <w:t xml:space="preserve">单位化构造 Q：将三个正交特征向量分别除以各自的模长，得到标准正交基  </w:t>
      </w:r>
      <w:r>
        <w:t xml:space="preserve"> </w:t>
      </w:r>
      <m:oMath xmlns:m="http://schemas.openxmlformats.org/officeDocument/2006/math" xmlns:mml="http://www.w3.org/1998/Math/MathML">
        <m:sSub>
          <m:e>
            <m:r>
              <w:rPr>
                <w:rFonts w:ascii="Cambria Math" w:hAnsi="Cambria Math"/>
              </w:rPr>
              <m:t>η</m:t>
            </m:r>
          </m:e>
          <m:sub>
            <m:r>
              <w:rPr>
                <w:rFonts w:ascii="Cambria Math" w:hAnsi="Cambria Math"/>
              </w:rPr>
              <m:t>1</m:t>
            </m:r>
          </m:sub>
        </m:sSub>
        <m:r>
          <w:rPr>
            <w:rFonts w:ascii="Cambria Math" w:hAnsi="Cambria Math"/>
          </w:rPr>
          <m:t>,</m:t>
        </m:r>
        <m:sSub>
          <m:e>
            <m:r>
              <w:rPr>
                <w:rFonts w:ascii="Cambria Math" w:hAnsi="Cambria Math"/>
              </w:rPr>
              <m:t>η</m:t>
            </m:r>
          </m:e>
          <m:sub>
            <m:r>
              <w:rPr>
                <w:rFonts w:ascii="Cambria Math" w:hAnsi="Cambria Math"/>
              </w:rPr>
              <m:t>2</m:t>
            </m:r>
          </m:sub>
        </m:sSub>
        <m:r>
          <w:rPr>
            <w:rFonts w:ascii="Cambria Math" w:hAnsi="Cambria Math"/>
          </w:rPr>
          <m:t>,</m:t>
        </m:r>
        <m:sSub>
          <m:e>
            <m:r>
              <w:rPr>
                <w:rFonts w:ascii="Cambria Math" w:hAnsi="Cambria Math"/>
              </w:rPr>
              <m:t>η</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w:t>
      </w:r>
      <w:bookmarkEnd w:id="1183"/>
    </w:p>
    <w:p>
      <w:pPr>
        <w:pStyle w:val="一级无序列表"/>
        <w:pageBreakBefore w:val="off"/>
        <w:numPr>
          <w:ilvl w:val="0"/>
          <w:numId w:val="33"/>
        </w:numPr>
        <w:tabs/>
        <w:wordWrap w:val="on"/>
        <w:spacing w:before="0" w:after="0" w:line="288" w:lineRule="auto"/>
        <w:ind w:hanging="440" w:left="440" w:right="0"/>
        <w:jc w:val="left"/>
        <w:textAlignment w:val="auto"/>
        <w:rPr>
          <w:sz w:val="28"/>
        </w:rPr>
      </w:pPr>
      <w:bookmarkStart w:name="7fdebcd9-83f9-49bc-93b7-79b2813dbc2a" w:id="1184"/>
      <w:r>
        <w:rPr>
          <w:rFonts w:ascii="Source Han Sans CN" w:hAnsi="Source Han Sans CN" w:cs="Source Han Sans CN" w:eastAsia="Source Han Sans CN"/>
          <w:sz w:val="28"/>
          <w:spacing w:val="0"/>
          <w:color w:val="0d0d0d"/>
          <w:b w:val="off"/>
          <w:i w:val="off"/>
        </w:rPr>
        <w:t xml:space="preserve">组装矩阵：将单位特征向量作为列向量构成正交矩阵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d0d0d"/>
          <w:b w:val="off"/>
          <w:i w:val="off"/>
        </w:rPr>
        <w:t xml:space="preserve"> ，对角矩阵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d0d0d"/>
          <w:b w:val="off"/>
          <w:i w:val="off"/>
        </w:rPr>
        <w:t xml:space="preserve">  的对角元顺序需与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d0d0d"/>
          <w:b w:val="off"/>
          <w:i w:val="off"/>
        </w:rPr>
        <w:t xml:space="preserve">  中列向量对应的特征值一致。</w:t>
      </w:r>
      <w:bookmarkEnd w:id="1184"/>
    </w:p>
    <w:p>
      <w:pPr>
        <w:pStyle w:val="正文二级标题"/>
        <w:pageBreakBefore w:val="off"/>
        <w:tabs/>
        <w:wordWrap w:val="on"/>
        <w:spacing w:before="100" w:after="40" w:line="240" w:lineRule="auto"/>
        <w:ind w:left="0" w:right="0"/>
        <w:jc w:val="left"/>
        <w:textAlignment w:val="auto"/>
        <w:rPr>
          <w:sz w:val="36"/>
        </w:rPr>
      </w:pPr>
      <w:bookmarkStart w:name="dfafb56398f34549b4216b8cd1495f72" w:id="1185"/>
      <w:r>
        <w:rPr>
          <w:rFonts w:ascii="Source Han Sans CN Medium" w:hAnsi="Source Han Sans CN Medium" w:cs="Source Han Sans CN Medium" w:eastAsia="Source Han Sans CN Medium"/>
          <w:sz w:val="36"/>
          <w:spacing w:val="0"/>
          <w:color w:val="0d0d0d"/>
          <w:b w:val="off"/>
          <w:i w:val="off"/>
        </w:rPr>
        <w:t>分步解答过程</w:t>
      </w:r>
      <w:bookmarkEnd w:id="1185"/>
    </w:p>
    <w:p>
      <w:pPr>
        <w:pStyle w:val="一级有序列表"/>
        <w:pageBreakBefore w:val="off"/>
        <w:numPr>
          <w:ilvl w:val="0"/>
          <w:numId w:val="34"/>
        </w:numPr>
        <w:tabs/>
        <w:wordWrap w:val="on"/>
        <w:spacing w:before="0" w:after="0" w:line="288" w:lineRule="auto"/>
        <w:ind w:hanging="440" w:left="440" w:right="0"/>
        <w:jc w:val="left"/>
        <w:textAlignment w:val="auto"/>
        <w:rPr>
          <w:sz w:val="28"/>
        </w:rPr>
      </w:pPr>
      <w:bookmarkStart w:name="" w:id="1186"/>
      <w:r>
        <w:rPr>
          <w:rFonts w:ascii="Source Han Sans CN" w:hAnsi="Source Han Sans CN" w:cs="Source Han Sans CN" w:eastAsia="Source Han Sans CN"/>
          <w:sz w:val="28"/>
          <w:spacing w:val="0"/>
          <w:b w:val="off"/>
          <w:i w:val="off"/>
        </w:rPr>
        <w:t>特征向量单位化：</w:t>
      </w:r>
      <w:bookmarkEnd w:id="1186"/>
    </w:p>
    <w:p>
      <w:pPr>
        <w:pStyle w:val="一级有序列表"/>
        <w:pageBreakBefore w:val="off"/>
        <w:numPr>
          <w:ilvl w:val="1"/>
          <w:numId w:val="35"/>
        </w:numPr>
        <w:tabs/>
        <w:wordWrap w:val="on"/>
        <w:spacing w:before="0" w:after="0" w:line="288" w:lineRule="auto"/>
        <w:ind w:hanging="440" w:left="880" w:right="0"/>
        <w:jc w:val="left"/>
        <w:textAlignment w:val="auto"/>
        <w:rPr>
          <w:sz w:val="28"/>
        </w:rPr>
      </w:pPr>
      <w:bookmarkStart w:name="d0a7114d-fb82-4813-b968-cdd26d4c7e8a" w:id="1187"/>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α</m:t>
            </m:r>
          </m:e>
          <m:sub>
            <m:r>
              <w:rPr>
                <w:rFonts w:ascii="Cambria Math" w:hAnsi="Cambria Math"/>
              </w:rPr>
              <m:t>1</m:t>
            </m:r>
          </m:sub>
        </m:sSub>
        <m:r>
          <w:rPr>
            <w:rFonts w:ascii="Cambria Math" w:hAnsi="Cambria Math"/>
          </w:rPr>
          <m:t>‖=</m:t>
        </m:r>
        <m:rad>
          <m:radPr>
            <m:degHide m:val="on"/>
          </m:radPr>
          <m:deg/>
          <m:e>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e>
        </m:rad>
        <m:r>
          <w:rPr>
            <w:rFonts w:ascii="Cambria Math" w:hAnsi="Cambria Math"/>
          </w:rPr>
          <m:t>=</m:t>
        </m:r>
        <m:rad>
          <m:radPr>
            <m:degHide m:val="on"/>
          </m:radPr>
          <m:deg/>
          <m:e>
            <m:r>
              <w:rPr>
                <w:rFonts w:ascii="Cambria Math" w:hAnsi="Cambria Math"/>
              </w:rPr>
              <m:t>3</m:t>
            </m:r>
          </m:e>
        </m:rad>
        <m:r>
          <w:rPr>
            <w:rFonts w:ascii="Cambria Math" w:hAnsi="Cambria Math"/>
          </w:rPr>
          <m:t>⇒</m:t>
        </m:r>
        <m:sSub>
          <m:e>
            <m:r>
              <m:rPr>
                <m:sty m:val="bi"/>
              </m:rPr>
              <w:rPr>
                <w:rFonts w:ascii="Cambria Math" w:hAnsi="Cambria Math"/>
              </w:rPr>
              <m:t>η</m:t>
            </m:r>
          </m:e>
          <m:sub>
            <m:r>
              <w:rPr>
                <w:rFonts w:ascii="Cambria Math" w:hAnsi="Cambria Math"/>
              </w:rPr>
              <m:t>1</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r>
          <w:rPr>
            <w:rFonts w:ascii="Cambria Math" w:hAnsi="Cambria Math"/>
          </w:rPr>
          <m:t>(</m:t>
        </m:r>
        <m:eqArr>
          <m:e>
            <m:r>
              <w:rPr>
                <w:rFonts w:ascii="Cambria Math" w:hAnsi="Cambria Math"/>
              </w:rPr>
              <m:t>1</m:t>
            </m:r>
          </m:e>
          <m:e>
            <m:r>
              <w:rPr>
                <w:rFonts w:ascii="Cambria Math" w:hAnsi="Cambria Math"/>
              </w:rPr>
              <m:t>1</m:t>
            </m:r>
          </m:e>
          <m:e>
            <m:r>
              <w:rPr>
                <w:rFonts w:ascii="Cambria Math" w:hAnsi="Cambria Math"/>
              </w:rPr>
              <m:t>1</m:t>
            </m:r>
          </m:e>
        </m:eqArr>
        <m:r>
          <w:rPr>
            <w:rFonts w:ascii="Cambria Math" w:hAnsi="Cambria Math"/>
          </w:rPr>
          <m:t>)</m:t>
        </m:r>
      </m:oMath>
      <w:r>
        <w:rPr>
          <w:rFonts w:ascii="Source Han Sans CN" w:hAnsi="Source Han Sans CN" w:cs="Source Han Sans CN" w:eastAsia="Source Han Sans CN"/>
          <w:sz w:val="28"/>
          <w:spacing w:val="0"/>
          <w:b w:val="off"/>
          <w:i w:val="off"/>
        </w:rPr>
        <w:t xml:space="preserve"> </w:t>
      </w:r>
      <w:bookmarkEnd w:id="1187"/>
    </w:p>
    <w:p>
      <w:pPr>
        <w:pStyle w:val="一级有序列表"/>
        <w:pageBreakBefore w:val="off"/>
        <w:numPr>
          <w:ilvl w:val="1"/>
          <w:numId w:val="35"/>
        </w:numPr>
        <w:tabs/>
        <w:wordWrap w:val="on"/>
        <w:spacing w:before="0" w:after="0" w:line="288" w:lineRule="auto"/>
        <w:ind w:hanging="440" w:left="880" w:right="0"/>
        <w:jc w:val="left"/>
        <w:textAlignment w:val="auto"/>
        <w:rPr>
          <w:sz w:val="28"/>
        </w:rPr>
      </w:pPr>
      <w:bookmarkStart w:name="8690b33a-9902-48e8-a066-a1ce60c23438" w:id="1188"/>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ξ</m:t>
            </m:r>
          </m:e>
          <m:sub>
            <m:r>
              <w:rPr>
                <w:rFonts w:ascii="Cambria Math" w:hAnsi="Cambria Math"/>
              </w:rPr>
              <m:t>2</m:t>
            </m:r>
          </m:sub>
        </m:sSub>
        <m:r>
          <w:rPr>
            <w:rFonts w:ascii="Cambria Math" w:hAnsi="Cambria Math"/>
          </w:rPr>
          <m:t>‖=</m:t>
        </m:r>
        <m:rad>
          <m:radPr>
            <m:degHide m:val="on"/>
          </m:radPr>
          <m:deg/>
          <m:e>
            <m:r>
              <w:rPr>
                <w:rFonts w:ascii="Cambria Math" w:hAnsi="Cambria Math"/>
              </w:rPr>
              <m:t>(−1</m:t>
            </m:r>
            <m:sSup>
              <m:e>
                <m:r>
                  <w:rPr>
                    <w:rFonts w:ascii="Cambria Math" w:hAnsi="Cambria Math"/>
                  </w:rPr>
                  <m:t>)</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0</m:t>
                </m:r>
              </m:e>
              <m:sup>
                <m:r>
                  <w:rPr>
                    <w:rFonts w:ascii="Cambria Math" w:hAnsi="Cambria Math"/>
                  </w:rPr>
                  <m:t>2</m:t>
                </m:r>
              </m:sup>
            </m:sSup>
          </m:e>
        </m:rad>
        <m:r>
          <w:rPr>
            <w:rFonts w:ascii="Cambria Math" w:hAnsi="Cambria Math"/>
          </w:rPr>
          <m:t>=</m:t>
        </m:r>
        <m:rad>
          <m:radPr>
            <m:degHide m:val="on"/>
          </m:radPr>
          <m:deg/>
          <m:e>
            <m:r>
              <w:rPr>
                <w:rFonts w:ascii="Cambria Math" w:hAnsi="Cambria Math"/>
              </w:rPr>
              <m:t>2</m:t>
            </m:r>
          </m:e>
        </m:rad>
        <m:r>
          <w:rPr>
            <w:rFonts w:ascii="Cambria Math" w:hAnsi="Cambria Math"/>
          </w:rPr>
          <m:t>⇒</m:t>
        </m:r>
        <m:sSub>
          <m:e>
            <m:r>
              <m:rPr>
                <m:sty m:val="bi"/>
              </m:rPr>
              <w:rPr>
                <w:rFonts w:ascii="Cambria Math" w:hAnsi="Cambria Math"/>
              </w:rPr>
              <m:t>η</m:t>
            </m:r>
          </m:e>
          <m:sub>
            <m:r>
              <w:rPr>
                <w:rFonts w:ascii="Cambria Math" w:hAnsi="Cambria Math"/>
              </w:rPr>
              <m:t>2</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m:t>
        </m:r>
        <m:eqArr>
          <m:e>
            <m:r>
              <w:rPr>
                <w:rFonts w:ascii="Cambria Math" w:hAnsi="Cambria Math"/>
              </w:rPr>
              <m:t>−1</m:t>
            </m:r>
          </m:e>
          <m:e>
            <m:r>
              <w:rPr>
                <w:rFonts w:ascii="Cambria Math" w:hAnsi="Cambria Math"/>
              </w:rPr>
              <m:t>1</m:t>
            </m:r>
          </m:e>
          <m:e>
            <m:r>
              <w:rPr>
                <w:rFonts w:ascii="Cambria Math" w:hAnsi="Cambria Math"/>
              </w:rPr>
              <m:t>0</m:t>
            </m:r>
          </m:e>
        </m:eqArr>
        <m:r>
          <w:rPr>
            <w:rFonts w:ascii="Cambria Math" w:hAnsi="Cambria Math"/>
          </w:rPr>
          <m:t>)</m:t>
        </m:r>
      </m:oMath>
      <w:r>
        <w:rPr>
          <w:rFonts w:ascii="Source Han Sans CN" w:hAnsi="Source Han Sans CN" w:cs="Source Han Sans CN" w:eastAsia="Source Han Sans CN"/>
          <w:sz w:val="28"/>
          <w:spacing w:val="0"/>
          <w:b w:val="off"/>
          <w:i w:val="off"/>
        </w:rPr>
        <w:t xml:space="preserve"> </w:t>
      </w:r>
      <w:bookmarkEnd w:id="1188"/>
    </w:p>
    <w:p>
      <w:pPr>
        <w:pStyle w:val="一级有序列表"/>
        <w:pageBreakBefore w:val="off"/>
        <w:numPr>
          <w:ilvl w:val="1"/>
          <w:numId w:val="35"/>
        </w:numPr>
        <w:tabs/>
        <w:wordWrap w:val="on"/>
        <w:spacing w:before="0" w:after="0" w:line="288" w:lineRule="auto"/>
        <w:ind w:hanging="440" w:left="880" w:right="0"/>
        <w:jc w:val="left"/>
        <w:textAlignment w:val="auto"/>
        <w:rPr>
          <w:sz w:val="28"/>
        </w:rPr>
      </w:pPr>
      <w:bookmarkStart w:name="540a477c-e6dc-4ecb-82f9-af2b09e61ace" w:id="1189"/>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-2</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ξ</m:t>
            </m:r>
          </m:e>
          <m:sub>
            <m:r>
              <w:rPr>
                <w:rFonts w:ascii="Cambria Math" w:hAnsi="Cambria Math"/>
              </w:rPr>
              <m:t>3</m:t>
            </m:r>
          </m:sub>
        </m:sSub>
        <m:r>
          <w:rPr>
            <w:rFonts w:ascii="Cambria Math" w:hAnsi="Cambria Math"/>
          </w:rPr>
          <m:t>‖=</m:t>
        </m:r>
        <m:rad>
          <m:radPr>
            <m:degHide m:val="on"/>
          </m:radPr>
          <m:deg/>
          <m:e>
            <m:sSup>
              <m:e>
                <m:r>
                  <w:rPr>
                    <w:rFonts w:ascii="Cambria Math" w:hAnsi="Cambria Math"/>
                  </w:rPr>
                  <m:t>1</m:t>
                </m:r>
              </m:e>
              <m:sup>
                <m:r>
                  <w:rPr>
                    <w:rFonts w:ascii="Cambria Math" w:hAnsi="Cambria Math"/>
                  </w:rPr>
                  <m:t>2</m:t>
                </m:r>
              </m:sup>
            </m:sSup>
            <m:r>
              <w:rPr>
                <w:rFonts w:ascii="Cambria Math" w:hAnsi="Cambria Math"/>
              </w:rPr>
              <m:t>+</m:t>
            </m:r>
            <m:sSup>
              <m:e>
                <m:r>
                  <w:rPr>
                    <w:rFonts w:ascii="Cambria Math" w:hAnsi="Cambria Math"/>
                  </w:rPr>
                  <m:t>1</m:t>
                </m:r>
              </m:e>
              <m:sup>
                <m:r>
                  <w:rPr>
                    <w:rFonts w:ascii="Cambria Math" w:hAnsi="Cambria Math"/>
                  </w:rPr>
                  <m:t>2</m:t>
                </m:r>
              </m:sup>
            </m:sSup>
            <m:r>
              <w:rPr>
                <w:rFonts w:ascii="Cambria Math" w:hAnsi="Cambria Math"/>
              </w:rPr>
              <m:t>+(−2</m:t>
            </m:r>
            <m:sSup>
              <m:e>
                <m:r>
                  <w:rPr>
                    <w:rFonts w:ascii="Cambria Math" w:hAnsi="Cambria Math"/>
                  </w:rPr>
                  <m:t>)</m:t>
                </m:r>
              </m:e>
              <m:sup>
                <m:r>
                  <w:rPr>
                    <w:rFonts w:ascii="Cambria Math" w:hAnsi="Cambria Math"/>
                  </w:rPr>
                  <m:t>2</m:t>
                </m:r>
              </m:sup>
            </m:sSup>
          </m:e>
        </m:rad>
        <m:r>
          <w:rPr>
            <w:rFonts w:ascii="Cambria Math" w:hAnsi="Cambria Math"/>
          </w:rPr>
          <m:t>=</m:t>
        </m:r>
        <m:rad>
          <m:radPr>
            <m:degHide m:val="on"/>
          </m:radPr>
          <m:deg/>
          <m:e>
            <m:r>
              <w:rPr>
                <w:rFonts w:ascii="Cambria Math" w:hAnsi="Cambria Math"/>
              </w:rPr>
              <m:t>6</m:t>
            </m:r>
          </m:e>
        </m:rad>
        <m:r>
          <w:rPr>
            <w:rFonts w:ascii="Cambria Math" w:hAnsi="Cambria Math"/>
          </w:rPr>
          <m:t>⇒</m:t>
        </m:r>
        <m:sSub>
          <m:e>
            <m:r>
              <m:rPr>
                <m:sty m:val="bi"/>
              </m:rPr>
              <w:rPr>
                <w:rFonts w:ascii="Cambria Math" w:hAnsi="Cambria Math"/>
              </w:rPr>
              <m:t>η</m:t>
            </m:r>
          </m:e>
          <m:sub>
            <m:r>
              <w:rPr>
                <w:rFonts w:ascii="Cambria Math" w:hAnsi="Cambria Math"/>
              </w:rPr>
              <m:t>3</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6</m:t>
                </m:r>
              </m:e>
            </m:rad>
          </m:den>
        </m:f>
        <m:r>
          <w:rPr>
            <w:rFonts w:ascii="Cambria Math" w:hAnsi="Cambria Math"/>
          </w:rPr>
          <m:t>(</m:t>
        </m:r>
        <m:eqArr>
          <m:e>
            <m:r>
              <w:rPr>
                <w:rFonts w:ascii="Cambria Math" w:hAnsi="Cambria Math"/>
              </w:rPr>
              <m:t>1</m:t>
            </m:r>
          </m:e>
          <m:e>
            <m:r>
              <w:rPr>
                <w:rFonts w:ascii="Cambria Math" w:hAnsi="Cambria Math"/>
              </w:rPr>
              <m:t>1</m:t>
            </m:r>
          </m:e>
          <m:e>
            <m:r>
              <w:rPr>
                <w:rFonts w:ascii="Cambria Math" w:hAnsi="Cambria Math"/>
              </w:rPr>
              <m:t>−2</m:t>
            </m:r>
          </m:e>
        </m:eqArr>
        <m:r>
          <w:rPr>
            <w:rFonts w:ascii="Cambria Math" w:hAnsi="Cambria Math"/>
          </w:rPr>
          <m:t>)</m:t>
        </m:r>
      </m:oMath>
      <w:r>
        <w:rPr>
          <w:rFonts w:ascii="Source Han Sans CN" w:hAnsi="Source Han Sans CN" w:cs="Source Han Sans CN" w:eastAsia="Source Han Sans CN"/>
          <w:sz w:val="28"/>
          <w:spacing w:val="0"/>
          <w:b w:val="off"/>
          <w:i w:val="off"/>
        </w:rPr>
        <w:t xml:space="preserve"> </w:t>
      </w:r>
      <w:bookmarkEnd w:id="1189"/>
    </w:p>
    <w:p>
      <w:pPr>
        <w:pStyle w:val="一级有序列表"/>
        <w:pageBreakBefore w:val="off"/>
        <w:numPr>
          <w:ilvl w:val="0"/>
          <w:numId w:val="34"/>
        </w:numPr>
        <w:tabs/>
        <w:wordWrap w:val="on"/>
        <w:spacing w:before="0" w:after="0" w:line="288" w:lineRule="auto"/>
        <w:ind w:hanging="440" w:left="440" w:right="0"/>
        <w:jc w:val="left"/>
        <w:textAlignment w:val="auto"/>
        <w:rPr>
          <w:sz w:val="28"/>
        </w:rPr>
      </w:pPr>
      <w:bookmarkStart w:name="" w:id="1190"/>
      <w:r>
        <w:rPr>
          <w:rFonts w:ascii="Source Han Sans CN" w:hAnsi="Source Han Sans CN" w:cs="Source Han Sans CN" w:eastAsia="Source Han Sans CN"/>
          <w:sz w:val="28"/>
          <w:spacing w:val="0"/>
          <w:b w:val="off"/>
          <w:i w:val="off"/>
        </w:rPr>
        <w:t xml:space="preserve">构造正交矩阵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Q=</m:t>
        </m:r>
        <m:d>
          <m:dPr>
            <m:sepChr m:val=","/>
          </m:dPr>
          <m:e>
            <m:sSub>
              <m:e>
                <m:r>
                  <w:rPr>
                    <w:rFonts w:ascii="Cambria Math" w:hAnsi="Cambria Math"/>
                  </w:rPr>
                  <m:t>η</m:t>
                </m:r>
              </m:e>
              <m:sub>
                <m:r>
                  <w:rPr>
                    <w:rFonts w:ascii="Cambria Math" w:hAnsi="Cambria Math"/>
                  </w:rPr>
                  <m:t>1</m:t>
                </m:r>
              </m:sub>
            </m:sSub>
          </m:e>
          <m:e>
            <m:sSub>
              <m:e>
                <m:r>
                  <w:rPr>
                    <w:rFonts w:ascii="Cambria Math" w:hAnsi="Cambria Math"/>
                  </w:rPr>
                  <m:t>η</m:t>
                </m:r>
              </m:e>
              <m:sub>
                <m:r>
                  <w:rPr>
                    <w:rFonts w:ascii="Cambria Math" w:hAnsi="Cambria Math"/>
                  </w:rPr>
                  <m:t>2</m:t>
                </m:r>
              </m:sub>
            </m:sSub>
          </m:e>
          <m:e>
            <m:sSub>
              <m:e>
                <m:r>
                  <w:rPr>
                    <w:rFonts w:ascii="Cambria Math" w:hAnsi="Cambria Math"/>
                  </w:rPr>
                  <m:t>η</m:t>
                </m:r>
              </m:e>
              <m:sub>
                <m:r>
                  <w:rPr>
                    <w:rFonts w:ascii="Cambria Math" w:hAnsi="Cambria Math"/>
                  </w:rPr>
                  <m:t>3</m:t>
                </m:r>
              </m:sub>
            </m:sSub>
          </m:e>
        </m:d>
        <m:r>
          <w:rPr>
            <w:rFonts w:ascii="Cambria Math" w:hAnsi="Cambria Math"/>
          </w:rPr>
          <m:t>=</m:t>
        </m:r>
        <m:d>
          <m:dPr>
            <m:sepChr m:val=","/>
          </m:dPr>
          <m:e>
            <m:m>
              <m:mPr>
                <m:baseJc m:val="center"/>
                <m:plcHide m:val="on"/>
                <m:mcs>
                  <m:mc>
                    <m:mcPr>
                      <m:count m:val="3"/>
                      <m:mcJc m:val="center"/>
                    </m:mcPr>
                  </m:mc>
                </m:mcs>
              </m:mPr>
              <m:mr>
                <m:e>
                  <m:f>
                    <m:fPr>
                      <m:type m:val="bar"/>
                    </m:fPr>
                    <m:num>
                      <m:r>
                        <w:rPr>
                          <w:rFonts w:ascii="Cambria Math" w:hAnsi="Cambria Math"/>
                        </w:rPr>
                        <m:t>1</m:t>
                      </m:r>
                    </m:num>
                    <m:den>
                      <m:rad>
                        <m:radPr>
                          <m:degHide m:val="on"/>
                        </m:radPr>
                        <m:deg/>
                        <m:e>
                          <m:r>
                            <w:rPr>
                              <w:rFonts w:ascii="Cambria Math" w:hAnsi="Cambria Math"/>
                            </w:rPr>
                            <m:t>3</m:t>
                          </m:r>
                        </m:e>
                      </m:rad>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6</m:t>
                          </m:r>
                        </m:e>
                      </m:rad>
                    </m:den>
                  </m:f>
                </m:e>
              </m:mr>
              <m:mr>
                <m:e>
                  <m:f>
                    <m:fPr>
                      <m:type m:val="bar"/>
                    </m:fPr>
                    <m:num>
                      <m:r>
                        <w:rPr>
                          <w:rFonts w:ascii="Cambria Math" w:hAnsi="Cambria Math"/>
                        </w:rPr>
                        <m:t>1</m:t>
                      </m:r>
                    </m:num>
                    <m:den>
                      <m:rad>
                        <m:radPr>
                          <m:degHide m:val="on"/>
                        </m:radPr>
                        <m:deg/>
                        <m:e>
                          <m:r>
                            <w:rPr>
                              <w:rFonts w:ascii="Cambria Math" w:hAnsi="Cambria Math"/>
                            </w:rPr>
                            <m:t>3</m:t>
                          </m:r>
                        </m:e>
                      </m:rad>
                    </m:den>
                  </m:f>
                </m:e>
                <m:e>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6</m:t>
                          </m:r>
                        </m:e>
                      </m:rad>
                    </m:den>
                  </m:f>
                </m:e>
              </m:mr>
              <m:mr>
                <m:e>
                  <m:f>
                    <m:fPr>
                      <m:type m:val="bar"/>
                    </m:fPr>
                    <m:num>
                      <m:r>
                        <w:rPr>
                          <w:rFonts w:ascii="Cambria Math" w:hAnsi="Cambria Math"/>
                        </w:rPr>
                        <m:t>1</m:t>
                      </m:r>
                    </m:num>
                    <m:den>
                      <m:rad>
                        <m:radPr>
                          <m:degHide m:val="on"/>
                        </m:radPr>
                        <m:deg/>
                        <m:e>
                          <m:r>
                            <w:rPr>
                              <w:rFonts w:ascii="Cambria Math" w:hAnsi="Cambria Math"/>
                            </w:rPr>
                            <m:t>3</m:t>
                          </m:r>
                        </m:e>
                      </m:rad>
                    </m:den>
                  </m:f>
                </m:e>
                <m:e>
                  <m:r>
                    <w:rPr>
                      <w:rFonts w:ascii="Cambria Math" w:hAnsi="Cambria Math"/>
                    </w:rPr>
                    <m:t>0</m:t>
                  </m:r>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6</m:t>
                          </m:r>
                        </m:e>
                      </m:rad>
                    </m:den>
                  </m:f>
                </m:e>
              </m:mr>
            </m:m>
          </m:e>
        </m:d>
      </m:oMath>
      <w:r>
        <w:rPr>
          <w:rFonts w:ascii="Source Han Sans CN" w:hAnsi="Source Han Sans CN" w:cs="Source Han Sans CN" w:eastAsia="Source Han Sans CN"/>
          <w:sz w:val="28"/>
          <w:spacing w:val="0"/>
          <w:b w:val="off"/>
          <w:i w:val="off"/>
        </w:rPr>
        <w:t xml:space="preserve"> </w:t>
      </w:r>
      <w:bookmarkEnd w:id="1190"/>
    </w:p>
    <w:p>
      <w:pPr>
        <w:pStyle w:val="一级有序列表"/>
        <w:pageBreakBefore w:val="off"/>
        <w:numPr>
          <w:ilvl w:val="0"/>
          <w:numId w:val="34"/>
        </w:numPr>
        <w:tabs/>
        <w:wordWrap w:val="on"/>
        <w:spacing w:before="0" w:after="0" w:line="288" w:lineRule="auto"/>
        <w:ind w:hanging="440" w:left="440" w:right="0"/>
        <w:jc w:val="left"/>
        <w:textAlignment w:val="auto"/>
        <w:rPr>
          <w:sz w:val="28"/>
        </w:rPr>
      </w:pPr>
      <w:bookmarkStart w:name="" w:id="1191"/>
      <w:r>
        <w:rPr>
          <w:rFonts w:ascii="Source Han Sans CN" w:hAnsi="Source Han Sans CN" w:cs="Source Han Sans CN" w:eastAsia="Source Han Sans CN"/>
          <w:sz w:val="28"/>
          <w:spacing w:val="0"/>
          <w:b w:val="off"/>
          <w:i w:val="off"/>
        </w:rPr>
        <w:t xml:space="preserve">确定对角矩阵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的第一列对应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，后两列对应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Λ=</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2</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此时满足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BQ=Λ</m:t>
        </m:r>
      </m:oMath>
      <w:r>
        <w:rPr>
          <w:rFonts w:ascii="Source Han Sans CN" w:hAnsi="Source Han Sans CN" w:cs="Source Han Sans CN" w:eastAsia="Source Han Sans CN"/>
          <w:sz w:val="28"/>
          <w:spacing w:val="0"/>
          <w:b w:val="off"/>
          <w:i w:val="off"/>
        </w:rPr>
        <w:t xml:space="preserve"> 。</w:t>
      </w:r>
      <w:bookmarkEnd w:id="1191"/>
    </w:p>
    <w:p>
      <w:pPr>
        <w:pStyle w:val="正文二级标题"/>
        <w:pageBreakBefore w:val="off"/>
        <w:tabs/>
        <w:wordWrap w:val="on"/>
        <w:spacing w:before="100" w:after="40" w:line="240" w:lineRule="auto"/>
        <w:ind w:left="0" w:right="0"/>
        <w:jc w:val="left"/>
        <w:textAlignment w:val="auto"/>
        <w:rPr>
          <w:sz w:val="36"/>
        </w:rPr>
      </w:pPr>
      <w:bookmarkStart w:name="e5df575a7b2843e08d9c0393190373da" w:id="1192"/>
      <w:r>
        <w:rPr>
          <w:rFonts w:ascii="Source Han Sans CN Medium" w:hAnsi="Source Han Sans CN Medium" w:cs="Source Han Sans CN Medium" w:eastAsia="Source Han Sans CN Medium"/>
          <w:sz w:val="36"/>
          <w:spacing w:val="0"/>
          <w:color w:val="0d0d0d"/>
          <w:b w:val="off"/>
          <w:i w:val="off"/>
        </w:rPr>
        <w:t>答案</w:t>
      </w:r>
      <w:bookmarkEnd w:id="1192"/>
    </w:p>
    <w:p>
      <w:pPr>
        <w:pStyle w:val="公式正文"/>
        <w:pageBreakBefore w:val="off"/>
        <w:tabs/>
        <w:wordWrap w:val="on"/>
        <w:spacing w:before="0" w:after="0" w:line="288" w:lineRule="auto"/>
        <w:ind w:left="0" w:right="0"/>
        <w:jc w:val="left"/>
        <w:textAlignment w:val="auto"/>
        <w:rPr>
          <w:sz w:val="28"/>
        </w:rPr>
      </w:pPr>
      <w:bookmarkStart w:name="41af21bca08c4954bf3db7c40d80866b" w:id="119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Q=</m:t>
        </m:r>
        <m:d>
          <m:dPr>
            <m:sepChr m:val=","/>
          </m:dPr>
          <m:e>
            <m:m>
              <m:mPr>
                <m:baseJc m:val="center"/>
                <m:plcHide m:val="on"/>
                <m:mcs>
                  <m:mc>
                    <m:mcPr>
                      <m:count m:val="3"/>
                      <m:mcJc m:val="center"/>
                    </m:mcPr>
                  </m:mc>
                </m:mcs>
              </m:mPr>
              <m:mr>
                <m:e>
                  <m:f>
                    <m:fPr>
                      <m:type m:val="bar"/>
                    </m:fPr>
                    <m:num>
                      <m:r>
                        <w:rPr>
                          <w:rFonts w:ascii="Cambria Math" w:hAnsi="Cambria Math"/>
                        </w:rPr>
                        <m:t>1</m:t>
                      </m:r>
                    </m:num>
                    <m:den>
                      <m:rad>
                        <m:radPr>
                          <m:degHide m:val="on"/>
                        </m:radPr>
                        <m:deg/>
                        <m:e>
                          <m:r>
                            <w:rPr>
                              <w:rFonts w:ascii="Cambria Math" w:hAnsi="Cambria Math"/>
                            </w:rPr>
                            <m:t>3</m:t>
                          </m:r>
                        </m:e>
                      </m:rad>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6</m:t>
                          </m:r>
                        </m:e>
                      </m:rad>
                    </m:den>
                  </m:f>
                </m:e>
              </m:mr>
              <m:mr>
                <m:e>
                  <m:f>
                    <m:fPr>
                      <m:type m:val="bar"/>
                    </m:fPr>
                    <m:num>
                      <m:r>
                        <w:rPr>
                          <w:rFonts w:ascii="Cambria Math" w:hAnsi="Cambria Math"/>
                        </w:rPr>
                        <m:t>1</m:t>
                      </m:r>
                    </m:num>
                    <m:den>
                      <m:rad>
                        <m:radPr>
                          <m:degHide m:val="on"/>
                        </m:radPr>
                        <m:deg/>
                        <m:e>
                          <m:r>
                            <w:rPr>
                              <w:rFonts w:ascii="Cambria Math" w:hAnsi="Cambria Math"/>
                            </w:rPr>
                            <m:t>3</m:t>
                          </m:r>
                        </m:e>
                      </m:rad>
                    </m:den>
                  </m:f>
                </m:e>
                <m:e>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6</m:t>
                          </m:r>
                        </m:e>
                      </m:rad>
                    </m:den>
                  </m:f>
                </m:e>
              </m:mr>
              <m:mr>
                <m:e>
                  <m:f>
                    <m:fPr>
                      <m:type m:val="bar"/>
                    </m:fPr>
                    <m:num>
                      <m:r>
                        <w:rPr>
                          <w:rFonts w:ascii="Cambria Math" w:hAnsi="Cambria Math"/>
                        </w:rPr>
                        <m:t>1</m:t>
                      </m:r>
                    </m:num>
                    <m:den>
                      <m:rad>
                        <m:radPr>
                          <m:degHide m:val="on"/>
                        </m:radPr>
                        <m:deg/>
                        <m:e>
                          <m:r>
                            <w:rPr>
                              <w:rFonts w:ascii="Cambria Math" w:hAnsi="Cambria Math"/>
                            </w:rPr>
                            <m:t>3</m:t>
                          </m:r>
                        </m:e>
                      </m:rad>
                    </m:den>
                  </m:f>
                </m:e>
                <m:e>
                  <m:r>
                    <w:rPr>
                      <w:rFonts w:ascii="Cambria Math" w:hAnsi="Cambria Math"/>
                    </w:rPr>
                    <m:t>0</m:t>
                  </m:r>
                </m:e>
                <m:e>
                  <m:r>
                    <w:rPr>
                      <w:rFonts w:ascii="Cambria Math" w:hAnsi="Cambria Math"/>
                    </w:rPr>
                    <m:t>-</m:t>
                  </m:r>
                  <m:f>
                    <m:fPr>
                      <m:type m:val="bar"/>
                    </m:fPr>
                    <m:num>
                      <m:r>
                        <w:rPr>
                          <w:rFonts w:ascii="Cambria Math" w:hAnsi="Cambria Math"/>
                        </w:rPr>
                        <m:t>2</m:t>
                      </m:r>
                    </m:num>
                    <m:den>
                      <m:rad>
                        <m:radPr>
                          <m:degHide m:val="on"/>
                        </m:radPr>
                        <m:deg/>
                        <m:e>
                          <m:r>
                            <w:rPr>
                              <w:rFonts w:ascii="Cambria Math" w:hAnsi="Cambria Math"/>
                            </w:rPr>
                            <m:t>6</m:t>
                          </m:r>
                        </m:e>
                      </m:rad>
                    </m:den>
                  </m:f>
                </m:e>
              </m:mr>
            </m:m>
          </m:e>
        </m:d>
        <m:r>
          <w:rPr>
            <w:rFonts w:ascii="Cambria Math" w:hAnsi="Cambria Math"/>
          </w:rPr>
          <m:t>,</m:t>
        </m:r>
        <m:r>
          <w:rPr>
            <w:rFonts w:ascii="Cambria Math" w:hAnsi="Cambria Math"/>
          </w:rPr>
          <m:t>Λ=</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2</m:t>
                  </m:r>
                </m:e>
              </m:mr>
            </m:m>
          </m:e>
        </m:d>
      </m:oMath>
      <w:r>
        <w:rPr>
          <w:rFonts w:ascii="Source Han Sans CN" w:hAnsi="Source Han Sans CN" w:cs="Source Han Sans CN" w:eastAsia="Source Han Sans CN"/>
          <w:sz w:val="28"/>
          <w:spacing w:val="0"/>
          <w:color w:val="000000"/>
          <w:b w:val="off"/>
          <w:i w:val="off"/>
        </w:rPr>
        <w:t xml:space="preserve"> </w:t>
      </w:r>
      <w:bookmarkEnd w:id="1193"/>
    </w:p>
    <w:p>
      <w:pPr>
        <w:pStyle w:val="全文一级大标题"/>
        <w:pageBreakBefore w:val="off"/>
        <w:tabs/>
        <w:wordWrap w:val="on"/>
        <w:spacing w:before="0" w:after="620" w:line="240" w:lineRule="auto"/>
        <w:ind w:left="0" w:right="0"/>
        <w:jc w:val="center"/>
        <w:textAlignment w:val="auto"/>
        <w:rPr>
          <w:sz w:val="48"/>
        </w:rPr>
      </w:pPr>
      <w:bookmarkStart w:name="58e3bc71da734cec9a0cb0db0925c4ee" w:id="1194"/>
      <w:r>
        <w:rPr>
          <w:rFonts w:ascii="Source Han Sans CN" w:hAnsi="Source Han Sans CN" w:cs="Source Han Sans CN" w:eastAsia="Source Han Sans CN"/>
          <w:sz w:val="48"/>
          <w:spacing w:val="0"/>
          <w:color w:val="000000"/>
          <w:b w:val="on"/>
          <w:i w:val="off"/>
        </w:rPr>
        <w:t xml:space="preserve">例题4：非实对称矩阵的反求与高次幂应用 </w:t>
      </w:r>
      <w:bookmarkEnd w:id="1194"/>
    </w:p>
    <w:p>
      <w:pPr>
        <w:pStyle w:val="正文一级标题"/>
        <w:pageBreakBefore w:val="off"/>
        <w:tabs/>
        <w:wordWrap w:val="on"/>
        <w:spacing w:before="0" w:after="300" w:line="240" w:lineRule="auto"/>
        <w:ind w:left="0" w:right="0"/>
        <w:jc w:val="center"/>
        <w:textAlignment w:val="auto"/>
        <w:rPr>
          <w:sz w:val="40"/>
        </w:rPr>
      </w:pPr>
      <w:bookmarkStart w:name="e9a0c56ea04b4e73a375d49db361c5bf" w:id="1195"/>
      <w:r>
        <w:rPr>
          <w:rFonts w:ascii="Source Han Sans CN Medium" w:hAnsi="Source Han Sans CN Medium" w:cs="Source Han Sans CN Medium" w:eastAsia="Source Han Sans CN Medium"/>
          <w:sz w:val="40"/>
          <w:spacing w:val="0"/>
          <w:color w:val="000000"/>
          <w:b w:val="off"/>
          <w:i w:val="off"/>
        </w:rPr>
        <w:t xml:space="preserve">第一问：利用特征值特征向量反求矩阵A </w:t>
      </w:r>
      <w:bookmarkEnd w:id="1195"/>
    </w:p>
    <w:p>
      <w:pPr>
        <w:pageBreakBefore w:val="off"/>
        <w:tabs/>
        <w:wordWrap w:val="on"/>
        <w:spacing w:before="0" w:after="100" w:line="240" w:lineRule="auto"/>
        <w:ind w:left="0" w:right="0"/>
        <w:jc w:val="left"/>
        <w:textAlignment w:val="auto"/>
      </w:pPr>
      <w:bookmarkStart w:name="" w:id="1196"/>
      <w:r>
        <w:drawing>
          <wp:inline distL="0" distR="0" distT="0" distB="0">
            <wp:extent cx="5270500" cy="2946400"/>
            <wp:docPr id="24" name="Drawing 24"/>
            <a:graphic xmlns:a="http://schemas.openxmlformats.org/drawingml/2006/main">
              <a:graphicData uri="http://schemas.openxmlformats.org/drawingml/2006/picture">
                <pic:pic xmlns:pic="http://schemas.openxmlformats.org/drawingml/2006/picture">
                  <pic:nvPicPr>
                    <pic:cNvPr id="0" name="Picture 23"/>
                    <pic:cNvPicPr>
                      <a:picLocks noChangeAspect="true"/>
                    </pic:cNvPicPr>
                  </pic:nvPicPr>
                  <pic:blipFill>
                    <a:blip r:embed="rId16"/>
                    <a:stretch>
                      <a:fillRect/>
                    </a:stretch>
                  </pic:blipFill>
                  <pic:spPr>
                    <a:xfrm>
                      <a:off x="0" y="0"/>
                      <a:ext cx="5270500" cy="2946400"/>
                    </a:xfrm>
                    <a:prstGeom prst="rect">
                      <a:avLst/>
                    </a:prstGeom>
                  </pic:spPr>
                </pic:pic>
              </a:graphicData>
            </a:graphic>
          </wp:inline>
        </w:drawing>
      </w:r>
      <w:bookmarkEnd w:id="1196"/>
    </w:p>
    <w:p>
      <w:pPr>
        <w:pStyle w:val="正文二级标题"/>
        <w:pageBreakBefore w:val="off"/>
        <w:tabs/>
        <w:wordWrap w:val="on"/>
        <w:spacing w:before="100" w:after="40" w:line="240" w:lineRule="auto"/>
        <w:ind w:left="0" w:right="0"/>
        <w:jc w:val="left"/>
        <w:textAlignment w:val="auto"/>
        <w:rPr>
          <w:sz w:val="36"/>
        </w:rPr>
      </w:pPr>
      <w:bookmarkStart w:name="4d338e1afad34f22bcafd82c014de5f0" w:id="1197"/>
      <w:r>
        <w:rPr>
          <w:rFonts w:ascii="Source Han Sans CN Medium" w:hAnsi="Source Han Sans CN Medium" w:cs="Source Han Sans CN Medium" w:eastAsia="Source Han Sans CN Medium"/>
          <w:sz w:val="36"/>
          <w:spacing w:val="0"/>
          <w:color w:val="0d0d0d"/>
          <w:b w:val="off"/>
          <w:i w:val="off"/>
        </w:rPr>
        <w:t>题目原文</w:t>
      </w:r>
      <w:bookmarkEnd w:id="1197"/>
    </w:p>
    <w:p>
      <w:pPr>
        <w:pStyle w:val="公式正文"/>
        <w:pageBreakBefore w:val="off"/>
        <w:tabs/>
        <w:wordWrap w:val="on"/>
        <w:spacing w:before="0" w:after="0" w:line="288" w:lineRule="auto"/>
        <w:ind w:left="0" w:right="0"/>
        <w:jc w:val="left"/>
        <w:textAlignment w:val="auto"/>
        <w:rPr>
          <w:sz w:val="28"/>
        </w:rPr>
      </w:pPr>
      <w:bookmarkStart w:name="28b46e6e1a114cccad77fee6406f2db9" w:id="1198"/>
      <w:r>
        <w:rPr>
          <w:rFonts w:ascii="Source Han Sans CN" w:hAnsi="Source Han Sans CN" w:cs="Source Han Sans CN" w:eastAsia="Source Han Sans CN"/>
          <w:sz w:val="28"/>
          <w:spacing w:val="0"/>
          <w:color w:val="000000"/>
          <w:b w:val="off"/>
          <w:i w:val="off"/>
        </w:rPr>
        <w:t xml:space="preserve">（李艳芳900题）设  </w:t>
      </w:r>
      <w:r>
        <w:t xml:space="preserve"> </w:t>
      </w:r>
      <m:oMath xmlns:m="http://schemas.openxmlformats.org/officeDocument/2006/math" xmlns:mml="http://www.w3.org/1998/Math/MathML">
        <m:r>
          <w:rPr>
            <w:rFonts w:ascii="Cambria Math" w:hAnsi="Cambria Math"/>
          </w:rPr>
          <m:t>A,B,C</m:t>
        </m:r>
      </m:oMath>
      <w:r>
        <w:rPr>
          <w:rFonts w:ascii="Source Han Sans CN" w:hAnsi="Source Han Sans CN" w:cs="Source Han Sans CN" w:eastAsia="Source Han Sans CN"/>
          <w:sz w:val="28"/>
          <w:spacing w:val="0"/>
          <w:color w:val="000000"/>
          <w:b w:val="off"/>
          <w:i w:val="off"/>
        </w:rPr>
        <w:t xml:space="preserve">  均为3阶矩阵，</w:t>
      </w:r>
      <w:bookmarkEnd w:id="1198"/>
    </w:p>
    <w:p>
      <w:pPr>
        <w:pStyle w:val="公式正文"/>
        <w:pageBreakBefore w:val="off"/>
        <w:tabs/>
        <w:wordWrap w:val="on"/>
        <w:spacing w:before="0" w:after="0" w:line="288" w:lineRule="auto"/>
        <w:ind w:left="0" w:right="0"/>
        <w:jc w:val="left"/>
        <w:textAlignment w:val="auto"/>
        <w:rPr>
          <w:sz w:val="28"/>
        </w:rPr>
      </w:pPr>
      <w:bookmarkStart w:name="90604d769a6a4490918ca3d8153a0ce5" w:id="119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B=</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3</m:t>
                  </m:r>
                </m:e>
              </m:mr>
              <m:mr>
                <m:e>
                  <m:r>
                    <w:rPr>
                      <w:rFonts w:ascii="Cambria Math" w:hAnsi="Cambria Math"/>
                    </w:rPr>
                    <m:t>-1</m:t>
                  </m:r>
                </m:e>
                <m:e>
                  <m:r>
                    <w:rPr>
                      <w:rFonts w:ascii="Cambria Math" w:hAnsi="Cambria Math"/>
                    </w:rPr>
                    <m:t>1</m:t>
                  </m:r>
                </m:e>
                <m:e>
                  <m:r>
                    <w:rPr>
                      <w:rFonts w:ascii="Cambria Math" w:hAnsi="Cambria Math"/>
                    </w:rPr>
                    <m:t>0</m:t>
                  </m:r>
                </m:e>
              </m:mr>
              <m:mr>
                <m:e>
                  <m:r>
                    <w:rPr>
                      <w:rFonts w:ascii="Cambria Math" w:hAnsi="Cambria Math"/>
                    </w:rPr>
                    <m:t>2</m:t>
                  </m:r>
                </m:e>
                <m:e>
                  <m:r>
                    <w:rPr>
                      <w:rFonts w:ascii="Cambria Math" w:hAnsi="Cambria Math"/>
                    </w:rPr>
                    <m:t>-1</m:t>
                  </m:r>
                </m:e>
                <m:e>
                  <m:r>
                    <w:rPr>
                      <w:rFonts w:ascii="Cambria Math" w:hAnsi="Cambria Math"/>
                    </w:rPr>
                    <m:t>1</m:t>
                  </m:r>
                </m:e>
              </m:mr>
            </m:m>
          </m:e>
        </m:d>
        <m:r>
          <w:rPr>
            <w:rFonts w:ascii="Cambria Math" w:hAnsi="Cambria Math"/>
          </w:rPr>
          <m:t>,</m:t>
        </m:r>
        <m:r>
          <w:rPr>
            <w:rFonts w:ascii="Cambria Math" w:hAnsi="Cambria Math"/>
          </w:rPr>
          <m:t>C=</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1</m:t>
                  </m:r>
                </m:e>
                <m:e>
                  <m:r>
                    <w:rPr>
                      <w:rFonts w:ascii="Cambria Math" w:hAnsi="Cambria Math"/>
                    </w:rPr>
                    <m:t>-2</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99"/>
    </w:p>
    <w:p>
      <w:pPr>
        <w:pStyle w:val="公式正文"/>
        <w:pageBreakBefore w:val="off"/>
        <w:tabs/>
        <w:wordWrap w:val="on"/>
        <w:spacing w:before="0" w:after="0" w:line="288" w:lineRule="auto"/>
        <w:ind w:left="0" w:right="0"/>
        <w:jc w:val="left"/>
        <w:textAlignment w:val="auto"/>
        <w:rPr>
          <w:sz w:val="28"/>
        </w:rPr>
      </w:pPr>
      <w:bookmarkStart w:name="f6c7659778e44401a3001376b98d0d15" w:id="1200"/>
      <w:r>
        <w:rPr>
          <w:rFonts w:ascii="Source Han Sans CN" w:hAnsi="Source Han Sans CN" w:cs="Source Han Sans CN" w:eastAsia="Source Han Sans CN"/>
          <w:sz w:val="28"/>
          <w:spacing w:val="0"/>
          <w:color w:val="000000"/>
          <w:b w:val="off"/>
          <w:i w:val="off"/>
        </w:rPr>
        <w:t xml:space="preserve">且满足  </w:t>
      </w:r>
      <w:r>
        <w:t xml:space="preserve"> </w:t>
      </w:r>
      <m:oMath xmlns:m="http://schemas.openxmlformats.org/officeDocument/2006/math" xmlns:mml="http://www.w3.org/1998/Math/MathML">
        <m:r>
          <w:rPr>
            <w:rFonts w:ascii="Cambria Math" w:hAnsi="Cambria Math"/>
          </w:rPr>
          <m:t>AB=-2B</m:t>
        </m:r>
      </m:oMath>
      <w:r>
        <w:rPr>
          <w:rFonts w:ascii="Source Han Sans CN" w:hAnsi="Source Han Sans CN" w:cs="Source Han Sans CN" w:eastAsia="Source Han Sans CN"/>
          <w:sz w:val="28"/>
          <w:spacing w:val="0"/>
          <w:color w:val="000000"/>
          <w:b w:val="off"/>
          <w:i w:val="off"/>
        </w:rPr>
        <w:t xml:space="preserve"> ， </w:t>
      </w:r>
      <w:r>
        <w:t xml:space="preserve"> </w:t>
      </w:r>
      <m:oMath xmlns:m="http://schemas.openxmlformats.org/officeDocument/2006/math" xmlns:mml="http://www.w3.org/1998/Math/MathML">
        <m:r>
          <w:rPr>
            <w:rFonts w:ascii="Cambria Math" w:hAnsi="Cambria Math"/>
          </w:rPr>
          <m:t>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color w:val="000000"/>
          <w:b w:val="off"/>
          <w:i w:val="off"/>
        </w:rPr>
        <w:t xml:space="preserve"> 。</w:t>
      </w:r>
      <w:bookmarkEnd w:id="1200"/>
    </w:p>
    <w:p>
      <w:pPr>
        <w:pStyle w:val="公式正文"/>
        <w:pageBreakBefore w:val="off"/>
        <w:tabs/>
        <w:wordWrap w:val="on"/>
        <w:spacing w:before="0" w:after="0" w:line="288" w:lineRule="auto"/>
        <w:ind w:left="0" w:right="0"/>
        <w:jc w:val="left"/>
        <w:textAlignment w:val="auto"/>
        <w:rPr>
          <w:sz w:val="28"/>
        </w:rPr>
      </w:pPr>
      <w:bookmarkStart w:name="3d8f5ee284f24db0b743c86b0ce0939f" w:id="1201"/>
      <w:r>
        <w:rPr>
          <w:rFonts w:ascii="Source Han Sans CN" w:hAnsi="Source Han Sans CN" w:cs="Source Han Sans CN" w:eastAsia="Source Han Sans CN"/>
          <w:sz w:val="28"/>
          <w:spacing w:val="0"/>
          <w:color w:val="000000"/>
          <w:b w:val="off"/>
          <w:i w:val="off"/>
        </w:rPr>
        <w:t xml:space="preserve">(1) 求矩阵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w:t>
      </w:r>
      <w:bookmarkEnd w:id="1201"/>
    </w:p>
    <w:p>
      <w:pPr>
        <w:pStyle w:val="公式正文"/>
        <w:pageBreakBefore w:val="off"/>
        <w:tabs/>
        <w:wordWrap w:val="on"/>
        <w:spacing w:before="0" w:after="0" w:line="288" w:lineRule="auto"/>
        <w:ind w:left="0" w:right="0"/>
        <w:jc w:val="left"/>
        <w:textAlignment w:val="auto"/>
        <w:rPr>
          <w:sz w:val="28"/>
        </w:rPr>
      </w:pPr>
      <w:bookmarkStart w:name="2b727aa6df014519a8b6e1e4f7559d4e" w:id="1202"/>
      <w:r>
        <w:rPr>
          <w:rFonts w:ascii="Source Han Sans CN" w:hAnsi="Source Han Sans CN" w:cs="Source Han Sans CN" w:eastAsia="Source Han Sans CN"/>
          <w:sz w:val="28"/>
          <w:spacing w:val="0"/>
          <w:color w:val="000000"/>
          <w:b w:val="off"/>
          <w:i w:val="off"/>
        </w:rPr>
        <w:t xml:space="preserve">(2) 证明：对于任意的3维列向量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，有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与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必线性相关。</w:t>
      </w:r>
      <w:bookmarkEnd w:id="1202"/>
    </w:p>
    <w:p>
      <w:pPr>
        <w:pStyle w:val="正文二级标题"/>
        <w:pageBreakBefore w:val="off"/>
        <w:tabs/>
        <w:wordWrap w:val="on"/>
        <w:spacing w:before="100" w:after="40" w:line="240" w:lineRule="auto"/>
        <w:ind w:left="0" w:right="0"/>
        <w:jc w:val="left"/>
        <w:textAlignment w:val="auto"/>
        <w:rPr>
          <w:sz w:val="36"/>
        </w:rPr>
      </w:pPr>
      <w:bookmarkStart w:name="d04eeb2b6d81411e991347a101ef41dc" w:id="1203"/>
      <w:r>
        <w:rPr>
          <w:rFonts w:ascii="Source Han Sans CN Medium" w:hAnsi="Source Han Sans CN Medium" w:cs="Source Han Sans CN Medium" w:eastAsia="Source Han Sans CN Medium"/>
          <w:sz w:val="36"/>
          <w:spacing w:val="0"/>
          <w:color w:val="0d0d0d"/>
          <w:b w:val="off"/>
          <w:i w:val="off"/>
        </w:rPr>
        <w:t>解题思路分析</w:t>
      </w:r>
      <w:bookmarkEnd w:id="1203"/>
    </w:p>
    <w:p>
      <w:pPr>
        <w:pStyle w:val="一级无序列表"/>
        <w:pageBreakBefore w:val="off"/>
        <w:numPr>
          <w:ilvl w:val="0"/>
          <w:numId w:val="36"/>
        </w:numPr>
        <w:tabs/>
        <w:wordWrap w:val="on"/>
        <w:spacing w:before="0" w:after="0" w:line="288" w:lineRule="auto"/>
        <w:ind w:hanging="440" w:left="440" w:right="0"/>
        <w:jc w:val="left"/>
        <w:textAlignment w:val="auto"/>
        <w:rPr>
          <w:sz w:val="28"/>
        </w:rPr>
      </w:pPr>
      <w:bookmarkStart w:name="2f265139-8736-4f5d-9425-0ca6f75ce18a" w:id="1204"/>
      <w:r>
        <w:rPr>
          <w:rFonts w:ascii="Source Han Sans CN" w:hAnsi="Source Han Sans CN" w:cs="Source Han Sans CN" w:eastAsia="Source Han Sans CN"/>
          <w:sz w:val="28"/>
          <w:spacing w:val="0"/>
          <w:color w:val="0d0d0d"/>
          <w:b w:val="off"/>
          <w:i w:val="off"/>
        </w:rPr>
        <w:t>从矩阵等式提取特征信息：</w:t>
      </w:r>
      <w:bookmarkEnd w:id="1204"/>
    </w:p>
    <w:p>
      <w:pPr>
        <w:pStyle w:val="一级无序列表"/>
        <w:pageBreakBefore w:val="off"/>
        <w:numPr>
          <w:ilvl w:val="1"/>
          <w:numId w:val="37"/>
        </w:numPr>
        <w:tabs/>
        <w:wordWrap w:val="on"/>
        <w:spacing w:before="0" w:after="0" w:line="288" w:lineRule="auto"/>
        <w:ind w:hanging="440" w:left="880" w:right="0"/>
        <w:jc w:val="left"/>
        <w:textAlignment w:val="auto"/>
        <w:rPr>
          <w:sz w:val="28"/>
        </w:rPr>
      </w:pPr>
      <w:bookmarkStart w:name="54239a05-dd59-468b-940c-81e703020e35" w:id="1205"/>
      <w:r>
        <w:rPr>
          <w:rFonts w:ascii="Source Han Sans CN" w:hAnsi="Source Han Sans CN" w:cs="Source Han Sans CN" w:eastAsia="Source Han Sans CN"/>
          <w:sz w:val="28"/>
          <w:spacing w:val="0"/>
          <w:color w:val="0d0d0d"/>
          <w:b w:val="off"/>
          <w:i w:val="off"/>
        </w:rPr>
        <w:t xml:space="preserve">由  </w:t>
      </w:r>
      <w:r>
        <w:t xml:space="preserve"> </w:t>
      </w:r>
      <m:oMath xmlns:m="http://schemas.openxmlformats.org/officeDocument/2006/math" xmlns:mml="http://www.w3.org/1998/Math/MathML">
        <m:r>
          <w:rPr>
            <w:rFonts w:ascii="Cambria Math" w:hAnsi="Cambria Math"/>
          </w:rPr>
          <m:t>AB=-2B</m:t>
        </m:r>
      </m:oMath>
      <w:r>
        <w:rPr>
          <w:rFonts w:ascii="Source Han Sans CN" w:hAnsi="Source Han Sans CN" w:cs="Source Han Sans CN" w:eastAsia="Source Han Sans CN"/>
          <w:sz w:val="28"/>
          <w:spacing w:val="0"/>
          <w:color w:val="0d0d0d"/>
          <w:b w:val="off"/>
          <w:i w:val="off"/>
        </w:rPr>
        <w:t xml:space="preserve"> ，将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按列分块，若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的列向量线性无关，则可直接得到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的特征值和特征向量。需注意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color w:val="0d0d0d"/>
          <w:b w:val="off"/>
          <w:i w:val="off"/>
        </w:rPr>
        <w:t xml:space="preserve">  的列向量之间可能存在线性相关性，需筛选出线性无关的列。</w:t>
      </w:r>
      <w:bookmarkEnd w:id="1205"/>
    </w:p>
    <w:p>
      <w:pPr>
        <w:pStyle w:val="一级无序列表"/>
        <w:pageBreakBefore w:val="off"/>
        <w:numPr>
          <w:ilvl w:val="1"/>
          <w:numId w:val="37"/>
        </w:numPr>
        <w:tabs/>
        <w:wordWrap w:val="on"/>
        <w:spacing w:before="0" w:after="0" w:line="288" w:lineRule="auto"/>
        <w:ind w:hanging="440" w:left="880" w:right="0"/>
        <w:jc w:val="left"/>
        <w:textAlignment w:val="auto"/>
        <w:rPr>
          <w:sz w:val="28"/>
        </w:rPr>
      </w:pPr>
      <w:bookmarkStart w:name="77c25f21-f87c-4d44-a60b-62d8eced8fa0" w:id="1206"/>
      <w:r>
        <w:rPr>
          <w:rFonts w:ascii="Source Han Sans CN" w:hAnsi="Source Han Sans CN" w:cs="Source Han Sans CN" w:eastAsia="Source Han Sans CN"/>
          <w:sz w:val="28"/>
          <w:spacing w:val="0"/>
          <w:color w:val="0d0d0d"/>
          <w:b w:val="off"/>
          <w:i w:val="off"/>
        </w:rPr>
        <w:t xml:space="preserve">由  </w:t>
      </w:r>
      <w:r>
        <w:t xml:space="preserve"> </w:t>
      </w:r>
      <m:oMath xmlns:m="http://schemas.openxmlformats.org/officeDocument/2006/math" xmlns:mml="http://www.w3.org/1998/Math/MathML">
        <m:r>
          <w:rPr>
            <w:rFonts w:ascii="Cambria Math" w:hAnsi="Cambria Math"/>
          </w:rPr>
          <m:t>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color w:val="0d0d0d"/>
          <w:b w:val="off"/>
          <w:i w:val="off"/>
        </w:rPr>
        <w:t xml:space="preserve"> ，转置得  </w:t>
      </w:r>
      <w:r>
        <w:t xml:space="preserve"> </w:t>
      </w:r>
      <m:oMath xmlns:m="http://schemas.openxmlformats.org/officeDocument/2006/math" xmlns:mml="http://www.w3.org/1998/Math/MathML">
        <m:r>
          <w:rPr>
            <w:rFonts w:ascii="Cambria Math" w:hAnsi="Cambria Math"/>
          </w:rPr>
          <m:t>A</m:t>
        </m:r>
        <m:sSup>
          <m:e>
            <m:r>
              <w:rPr>
                <w:rFonts w:ascii="Cambria Math" w:hAnsi="Cambria Math"/>
              </w:rPr>
              <m:t>C</m:t>
            </m:r>
          </m:e>
          <m:sup>
            <m:r>
              <w:rPr>
                <w:rFonts w:ascii="Cambria Math" w:hAnsi="Cambria Math"/>
              </w:rPr>
              <m:t>T</m:t>
            </m:r>
          </m:sup>
        </m:sSup>
        <m:r>
          <w:rPr>
            <w:rFonts w:ascii="Cambria Math" w:hAnsi="Cambria Math"/>
          </w:rPr>
          <m:t>=2</m:t>
        </m:r>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color w:val="0d0d0d"/>
          <w:b w:val="off"/>
          <w:i w:val="off"/>
        </w:rPr>
        <w:t xml:space="preserve"> 。观察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color w:val="0d0d0d"/>
          <w:b w:val="off"/>
          <w:i w:val="off"/>
        </w:rPr>
        <w:t xml:space="preserve">  的结构，若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color w:val="0d0d0d"/>
          <w:b w:val="off"/>
          <w:i w:val="off"/>
        </w:rPr>
        <w:t xml:space="preserve">  为对称矩阵或列向量成比例，可提取出另一个特征值和特征向量。</w:t>
      </w:r>
      <w:bookmarkEnd w:id="1206"/>
    </w:p>
    <w:p>
      <w:pPr>
        <w:pStyle w:val="一级无序列表"/>
        <w:pageBreakBefore w:val="off"/>
        <w:numPr>
          <w:ilvl w:val="0"/>
          <w:numId w:val="36"/>
        </w:numPr>
        <w:tabs/>
        <w:wordWrap w:val="on"/>
        <w:spacing w:before="0" w:after="0" w:line="288" w:lineRule="auto"/>
        <w:ind w:hanging="440" w:left="440" w:right="0"/>
        <w:jc w:val="left"/>
        <w:textAlignment w:val="auto"/>
        <w:rPr>
          <w:sz w:val="28"/>
        </w:rPr>
      </w:pPr>
      <w:bookmarkStart w:name="e9cf6917-bf6a-4baf-a839-4c75b21e7973" w:id="1207"/>
      <w:r>
        <w:rPr>
          <w:rFonts w:ascii="Source Han Sans CN" w:hAnsi="Source Han Sans CN" w:cs="Source Han Sans CN" w:eastAsia="Source Han Sans CN"/>
          <w:sz w:val="28"/>
          <w:spacing w:val="0"/>
          <w:color w:val="0d0d0d"/>
          <w:b w:val="off"/>
          <w:i w:val="off"/>
        </w:rPr>
        <w:t xml:space="preserve">构造相似对角化矩阵：利用找到的三个线性无关的特征向量构成可逆矩阵  </w:t>
      </w:r>
      <w:r>
        <w:t xml:space="preserve"> </w:t>
      </w:r>
      <m:oMath xmlns:m="http://schemas.openxmlformats.org/officeDocument/2006/math" xmlns:mml="http://www.w3.org/1998/Math/MathML">
        <m:r>
          <w:rPr>
            <w:rFonts w:ascii="Cambria Math" w:hAnsi="Cambria Math"/>
          </w:rPr>
          <m:t>P</m:t>
        </m:r>
      </m:oMath>
      <w:r>
        <w:rPr>
          <w:rFonts w:ascii="Source Han Sans CN" w:hAnsi="Source Han Sans CN" w:cs="Source Han Sans CN" w:eastAsia="Source Han Sans CN"/>
          <w:sz w:val="28"/>
          <w:spacing w:val="0"/>
          <w:color w:val="0d0d0d"/>
          <w:b w:val="off"/>
          <w:i w:val="off"/>
        </w:rPr>
        <w:t xml:space="preserve"> ，结合对应的特征值构成对角矩阵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d0d0d"/>
          <w:b w:val="off"/>
          <w:i w:val="off"/>
        </w:rPr>
        <w:t xml:space="preserve"> ，利用公式  </w:t>
      </w:r>
      <w:r>
        <w:t xml:space="preserve"> </w:t>
      </w:r>
      <m:oMath xmlns:m="http://schemas.openxmlformats.org/officeDocument/2006/math" xmlns:mml="http://www.w3.org/1998/Math/MathML">
        <m:r>
          <w:rPr>
            <w:rFonts w:ascii="Cambria Math" w:hAnsi="Cambria Math"/>
          </w:rPr>
          <m:t>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d0d0d"/>
          <w:b w:val="off"/>
          <w:i w:val="off"/>
        </w:rPr>
        <w:t xml:space="preserve">  反求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w:t>
      </w:r>
      <w:bookmarkEnd w:id="1207"/>
    </w:p>
    <w:p>
      <w:pPr>
        <w:pStyle w:val="正文二级标题"/>
        <w:pageBreakBefore w:val="off"/>
        <w:tabs/>
        <w:wordWrap w:val="on"/>
        <w:spacing w:before="100" w:after="40" w:line="240" w:lineRule="auto"/>
        <w:ind w:left="0" w:right="0"/>
        <w:jc w:val="left"/>
        <w:textAlignment w:val="auto"/>
        <w:rPr>
          <w:sz w:val="36"/>
        </w:rPr>
      </w:pPr>
      <w:bookmarkStart w:name="6ec8f3f8d5bf472d99173c8c8f0fea29" w:id="1208"/>
      <w:r>
        <w:rPr>
          <w:rFonts w:ascii="Source Han Sans CN Medium" w:hAnsi="Source Han Sans CN Medium" w:cs="Source Han Sans CN Medium" w:eastAsia="Source Han Sans CN Medium"/>
          <w:sz w:val="36"/>
          <w:spacing w:val="0"/>
          <w:color w:val="0d0d0d"/>
          <w:b w:val="off"/>
          <w:i w:val="off"/>
        </w:rPr>
        <w:t>分步解答过程</w:t>
      </w:r>
      <w:bookmarkEnd w:id="1208"/>
    </w:p>
    <w:p>
      <w:pPr>
        <w:pStyle w:val="一级有序列表"/>
        <w:pageBreakBefore w:val="off"/>
        <w:numPr>
          <w:ilvl w:val="0"/>
          <w:numId w:val="38"/>
        </w:numPr>
        <w:tabs/>
        <w:wordWrap w:val="on"/>
        <w:spacing w:before="0" w:after="0" w:line="288" w:lineRule="auto"/>
        <w:ind w:hanging="440" w:left="440" w:right="0"/>
        <w:jc w:val="left"/>
        <w:textAlignment w:val="auto"/>
        <w:rPr>
          <w:sz w:val="28"/>
        </w:rPr>
      </w:pPr>
      <w:bookmarkStart w:name="" w:id="1209"/>
      <w:r>
        <w:rPr>
          <w:rFonts w:ascii="Source Han Sans CN" w:hAnsi="Source Han Sans CN" w:cs="Source Han Sans CN" w:eastAsia="Source Han Sans CN"/>
          <w:sz w:val="28"/>
          <w:spacing w:val="0"/>
          <w:b w:val="off"/>
          <w:i w:val="off"/>
        </w:rPr>
        <w:t xml:space="preserve">分析  </w:t>
      </w:r>
      <w:r>
        <w:t xml:space="preserve"> </w:t>
      </w:r>
      <m:oMath xmlns:m="http://schemas.openxmlformats.org/officeDocument/2006/math" xmlns:mml="http://www.w3.org/1998/Math/MathML">
        <m:r>
          <w:rPr>
            <w:rFonts w:ascii="Cambria Math" w:hAnsi="Cambria Math"/>
          </w:rPr>
          <m:t>AB=-2B</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设  </w:t>
      </w:r>
      <w:r>
        <w:t xml:space="preserve"> </w:t>
      </w:r>
      <m:oMath xmlns:m="http://schemas.openxmlformats.org/officeDocument/2006/math" xmlns:mml="http://www.w3.org/1998/Math/MathML">
        <m:r>
          <w:rPr>
            <w:rFonts w:ascii="Cambria Math" w:hAnsi="Cambria Math"/>
          </w:rPr>
          <m:t>B=</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r>
          <w:rPr>
            <w:rFonts w:ascii="Cambria Math" w:hAnsi="Cambria Math"/>
          </w:rPr>
          <m:t>A</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r>
          <w:rPr>
            <w:rFonts w:ascii="Cambria Math" w:hAnsi="Cambria Math"/>
          </w:rPr>
          <m:t>=-2</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即  </w:t>
      </w:r>
      <w:r>
        <w:t xml:space="preserve"> </w:t>
      </w:r>
      <m:oMath xmlns:m="http://schemas.openxmlformats.org/officeDocument/2006/math" xmlns:mml="http://www.w3.org/1998/Math/MathML">
        <m:r>
          <w:rPr>
            <w:rFonts w:ascii="Cambria Math" w:hAnsi="Cambria Math"/>
          </w:rPr>
          <m:t>A</m:t>
        </m:r>
        <m:sSub>
          <m:e>
            <m:r>
              <w:rPr>
                <w:rFonts w:ascii="Cambria Math" w:hAnsi="Cambria Math"/>
              </w:rPr>
              <m:t>β</m:t>
            </m:r>
          </m:e>
          <m:sub>
            <m:r>
              <w:rPr>
                <w:rFonts w:ascii="Cambria Math" w:hAnsi="Cambria Math"/>
              </w:rPr>
              <m:t>i</m:t>
            </m:r>
          </m:sub>
        </m:sSub>
        <m:r>
          <w:rPr>
            <w:rFonts w:ascii="Cambria Math" w:hAnsi="Cambria Math"/>
          </w:rPr>
          <m:t>=-2</m:t>
        </m:r>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r>
          <w:rPr>
            <w:rFonts w:ascii="Cambria Math" w:hAnsi="Cambria Math"/>
          </w:rPr>
          <m:t>i=1,2,3</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观察  </w:t>
      </w:r>
      <w:r>
        <w:t xml:space="preserve"> </w:t>
      </w:r>
      <m:oMath xmlns:m="http://schemas.openxmlformats.org/officeDocument/2006/math" xmlns:mml="http://www.w3.org/1998/Math/MathML">
        <m:r>
          <w:rPr>
            <w:rFonts w:ascii="Cambria Math" w:hAnsi="Cambria Math"/>
          </w:rPr>
          <m:t>B</m:t>
        </m:r>
      </m:oMath>
      <w:r>
        <w:rPr>
          <w:rFonts w:ascii="Source Han Sans CN" w:hAnsi="Source Han Sans CN" w:cs="Source Han Sans CN" w:eastAsia="Source Han Sans CN"/>
          <w:sz w:val="28"/>
          <w:spacing w:val="0"/>
          <w:b w:val="off"/>
          <w:i w:val="off"/>
        </w:rPr>
        <w:t xml:space="preserve">  的列向量：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d>
          <m:dPr>
            <m:sepChr m:val=","/>
          </m:dPr>
          <m:e>
            <m:eqArr>
              <m:e>
                <m:r>
                  <w:rPr>
                    <w:rFonts w:ascii="Cambria Math" w:hAnsi="Cambria Math"/>
                  </w:rPr>
                  <m:t>1</m:t>
                </m:r>
              </m:e>
              <m:e>
                <m:r>
                  <w:rPr>
                    <w:rFonts w:ascii="Cambria Math" w:hAnsi="Cambria Math"/>
                  </w:rPr>
                  <m:t>-1</m:t>
                </m:r>
              </m:e>
              <m:e>
                <m:r>
                  <w:rPr>
                    <w:rFonts w:ascii="Cambria Math" w:hAnsi="Cambria Math"/>
                  </w:rPr>
                  <m:t>2</m:t>
                </m:r>
              </m:e>
            </m:eqArr>
          </m:e>
        </m:d>
        <m:r>
          <w:rPr>
            <w:rFonts w:ascii="Cambria Math" w:hAnsi="Cambria Math"/>
          </w:rPr>
          <m:t>,</m:t>
        </m:r>
        <m:sSub>
          <m:e>
            <m:r>
              <w:rPr>
                <w:rFonts w:ascii="Cambria Math" w:hAnsi="Cambria Math"/>
              </w:rPr>
              <m:t>β</m:t>
            </m:r>
          </m:e>
          <m:sub>
            <m:r>
              <w:rPr>
                <w:rFonts w:ascii="Cambria Math" w:hAnsi="Cambria Math"/>
              </w:rPr>
              <m:t>2</m:t>
            </m:r>
          </m:sub>
        </m:sSub>
        <m:r>
          <w:rPr>
            <w:rFonts w:ascii="Cambria Math" w:hAnsi="Cambria Math"/>
          </w:rPr>
          <m:t>=</m:t>
        </m:r>
        <m:d>
          <m:dPr>
            <m:sepChr m:val=","/>
          </m:dPr>
          <m:e>
            <m:eqArr>
              <m:e>
                <m:r>
                  <w:rPr>
                    <w:rFonts w:ascii="Cambria Math" w:hAnsi="Cambria Math"/>
                  </w:rPr>
                  <m:t>2</m:t>
                </m:r>
              </m:e>
              <m:e>
                <m:r>
                  <w:rPr>
                    <w:rFonts w:ascii="Cambria Math" w:hAnsi="Cambria Math"/>
                  </w:rPr>
                  <m:t>1</m:t>
                </m:r>
              </m:e>
              <m:e>
                <m:r>
                  <w:rPr>
                    <w:rFonts w:ascii="Cambria Math" w:hAnsi="Cambria Math"/>
                  </w:rPr>
                  <m:t>-1</m:t>
                </m:r>
              </m:e>
            </m:eqArr>
          </m:e>
        </m:d>
        <m:r>
          <w:rPr>
            <w:rFonts w:ascii="Cambria Math" w:hAnsi="Cambria Math"/>
          </w:rPr>
          <m:t>,</m:t>
        </m:r>
        <m:sSub>
          <m:e>
            <m:r>
              <w:rPr>
                <w:rFonts w:ascii="Cambria Math" w:hAnsi="Cambria Math"/>
              </w:rPr>
              <m:t>β</m:t>
            </m:r>
          </m:e>
          <m:sub>
            <m:r>
              <w:rPr>
                <w:rFonts w:ascii="Cambria Math" w:hAnsi="Cambria Math"/>
              </w:rPr>
              <m:t>3</m:t>
            </m:r>
          </m:sub>
        </m:sSub>
        <m:r>
          <w:rPr>
            <w:rFonts w:ascii="Cambria Math" w:hAnsi="Cambria Math"/>
          </w:rPr>
          <m:t>=</m:t>
        </m:r>
        <m:d>
          <m:dPr>
            <m:sepChr m:val=","/>
          </m:dPr>
          <m:e>
            <m:eqArr>
              <m:e>
                <m:r>
                  <w:rPr>
                    <w:rFonts w:ascii="Cambria Math" w:hAnsi="Cambria Math"/>
                  </w:rPr>
                  <m:t>3</m:t>
                </m:r>
              </m:e>
              <m:e>
                <m:r>
                  <w:rPr>
                    <w:rFonts w:ascii="Cambria Math" w:hAnsi="Cambria Math"/>
                  </w:rPr>
                  <m:t>0</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注意到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r>
          <w:rPr>
            <w:rFonts w:ascii="Cambria Math" w:hAnsi="Cambria Math"/>
          </w:rPr>
          <m:t>=</m:t>
        </m:r>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，故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线性无关，而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可由前两者线性表示。</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因此，我们得到两个线性无关的特征向量属于特征值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-1</m:t>
                </m:r>
              </m:e>
              <m:e>
                <m:r>
                  <w:rPr>
                    <w:rFonts w:ascii="Cambria Math" w:hAnsi="Cambria Math"/>
                  </w:rPr>
                  <m:t>2</m:t>
                </m:r>
              </m:e>
            </m:eqArr>
          </m:e>
        </m:d>
        <m:r>
          <w:rPr>
            <w:rFonts w:ascii="Cambria Math" w:hAnsi="Cambria Math"/>
          </w:rPr>
          <m:t>=-2</m:t>
        </m:r>
        <m:d>
          <m:dPr>
            <m:sepChr m:val=","/>
          </m:dPr>
          <m:e>
            <m:eqArr>
              <m:e>
                <m:r>
                  <w:rPr>
                    <w:rFonts w:ascii="Cambria Math" w:hAnsi="Cambria Math"/>
                  </w:rPr>
                  <m:t>1</m:t>
                </m:r>
              </m:e>
              <m:e>
                <m:r>
                  <w:rPr>
                    <w:rFonts w:ascii="Cambria Math" w:hAnsi="Cambria Math"/>
                  </w:rPr>
                  <m:t>-1</m:t>
                </m:r>
              </m:e>
              <m:e>
                <m:r>
                  <w:rPr>
                    <w:rFonts w:ascii="Cambria Math" w:hAnsi="Cambria Math"/>
                  </w:rPr>
                  <m:t>2</m:t>
                </m:r>
              </m:e>
            </m:eqArr>
          </m:e>
        </m:d>
        <m:r>
          <w:rPr>
            <w:rFonts w:ascii="Cambria Math" w:hAnsi="Cambria Math"/>
          </w:rPr>
          <m:t>,</m:t>
        </m:r>
        <m:r>
          <w:rPr>
            <w:rFonts w:ascii="Cambria Math" w:hAnsi="Cambria Math"/>
          </w:rPr>
          <m:t>A</m:t>
        </m:r>
        <m:d>
          <m:dPr>
            <m:sepChr m:val=","/>
          </m:dPr>
          <m:e>
            <m:eqArr>
              <m:e>
                <m:r>
                  <w:rPr>
                    <w:rFonts w:ascii="Cambria Math" w:hAnsi="Cambria Math"/>
                  </w:rPr>
                  <m:t>2</m:t>
                </m:r>
              </m:e>
              <m:e>
                <m:r>
                  <w:rPr>
                    <w:rFonts w:ascii="Cambria Math" w:hAnsi="Cambria Math"/>
                  </w:rPr>
                  <m:t>1</m:t>
                </m:r>
              </m:e>
              <m:e>
                <m:r>
                  <w:rPr>
                    <w:rFonts w:ascii="Cambria Math" w:hAnsi="Cambria Math"/>
                  </w:rPr>
                  <m:t>-1</m:t>
                </m:r>
              </m:e>
            </m:eqArr>
          </m:e>
        </m:d>
        <m:r>
          <w:rPr>
            <w:rFonts w:ascii="Cambria Math" w:hAnsi="Cambria Math"/>
          </w:rPr>
          <m:t>=-2</m:t>
        </m:r>
        <m:d>
          <m:dPr>
            <m:sepChr m:val=","/>
          </m:dPr>
          <m:e>
            <m:eqArr>
              <m:e>
                <m:r>
                  <w:rPr>
                    <w:rFonts w:ascii="Cambria Math" w:hAnsi="Cambria Math"/>
                  </w:rPr>
                  <m:t>2</m:t>
                </m:r>
              </m:e>
              <m:e>
                <m:r>
                  <w:rPr>
                    <w:rFonts w:ascii="Cambria Math" w:hAnsi="Cambria Math"/>
                  </w:rPr>
                  <m:t>1</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bookmarkEnd w:id="1209"/>
    </w:p>
    <w:p>
      <w:pPr>
        <w:pStyle w:val="一级有序列表"/>
        <w:pageBreakBefore w:val="off"/>
        <w:numPr>
          <w:ilvl w:val="0"/>
          <w:numId w:val="38"/>
        </w:numPr>
        <w:tabs/>
        <w:wordWrap w:val="on"/>
        <w:spacing w:before="0" w:after="0" w:line="288" w:lineRule="auto"/>
        <w:ind w:hanging="440" w:left="440" w:right="0"/>
        <w:jc w:val="left"/>
        <w:textAlignment w:val="auto"/>
        <w:rPr>
          <w:sz w:val="28"/>
        </w:rPr>
      </w:pPr>
      <w:bookmarkStart w:name="" w:id="1210"/>
      <w:r>
        <w:rPr>
          <w:rFonts w:ascii="Source Han Sans CN" w:hAnsi="Source Han Sans CN" w:cs="Source Han Sans CN" w:eastAsia="Source Han Sans CN"/>
          <w:sz w:val="28"/>
          <w:spacing w:val="0"/>
          <w:b w:val="off"/>
          <w:i w:val="off"/>
        </w:rPr>
        <w:t xml:space="preserve">分析  </w:t>
      </w:r>
      <w:r>
        <w:t xml:space="preserve"> </w:t>
      </w:r>
      <m:oMath xmlns:m="http://schemas.openxmlformats.org/officeDocument/2006/math" xmlns:mml="http://www.w3.org/1998/Math/MathML">
        <m:r>
          <w:rPr>
            <w:rFonts w:ascii="Cambria Math" w:hAnsi="Cambria Math"/>
          </w:rPr>
          <m:t>C</m:t>
        </m:r>
        <m:sSup>
          <m:e>
            <m:r>
              <w:rPr>
                <w:rFonts w:ascii="Cambria Math" w:hAnsi="Cambria Math"/>
              </w:rPr>
              <m:t>A</m:t>
            </m:r>
          </m:e>
          <m:sup>
            <m:r>
              <w:rPr>
                <w:rFonts w:ascii="Cambria Math" w:hAnsi="Cambria Math"/>
              </w:rPr>
              <m:t>T</m:t>
            </m:r>
          </m:sup>
        </m:sSup>
        <m:r>
          <w:rPr>
            <w:rFonts w:ascii="Cambria Math" w:hAnsi="Cambria Math"/>
          </w:rPr>
          <m:t>=2C</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对等式两边取转置： </w:t>
      </w:r>
      <w:r>
        <w:t xml:space="preserve"> </w:t>
      </w:r>
      <m:oMath xmlns:m="http://schemas.openxmlformats.org/officeDocument/2006/math" xmlns:mml="http://www.w3.org/1998/Math/MathML">
        <m:sSup>
          <m:e>
            <m:d>
              <m:dPr>
                <m:sepChr m:val=","/>
              </m:dPr>
              <m:e>
                <m:r>
                  <w:rPr>
                    <w:rFonts w:ascii="Cambria Math" w:hAnsi="Cambria Math"/>
                  </w:rPr>
                  <m:t>C</m:t>
                </m:r>
                <m:sSup>
                  <m:e>
                    <m:r>
                      <w:rPr>
                        <w:rFonts w:ascii="Cambria Math" w:hAnsi="Cambria Math"/>
                      </w:rPr>
                      <m:t>A</m:t>
                    </m:r>
                  </m:e>
                  <m:sup>
                    <m:r>
                      <w:rPr>
                        <w:rFonts w:ascii="Cambria Math" w:hAnsi="Cambria Math"/>
                      </w:rPr>
                      <m:t>T</m:t>
                    </m:r>
                  </m:sup>
                </m:sSup>
              </m:e>
            </m:d>
          </m:e>
          <m:sup>
            <m:r>
              <w:rPr>
                <w:rFonts w:ascii="Cambria Math" w:hAnsi="Cambria Math"/>
              </w:rPr>
              <m:t>T</m:t>
            </m:r>
          </m:sup>
        </m:sSup>
        <m:r>
          <w:rPr>
            <w:rFonts w:ascii="Cambria Math" w:hAnsi="Cambria Math"/>
          </w:rPr>
          <m:t>=</m:t>
        </m:r>
        <m:sSup>
          <m:e>
            <m:d>
              <m:dPr>
                <m:sepChr m:val=","/>
              </m:dPr>
              <m:e>
                <m:r>
                  <w:rPr>
                    <w:rFonts w:ascii="Cambria Math" w:hAnsi="Cambria Math"/>
                  </w:rPr>
                  <m:t>2C</m:t>
                </m:r>
              </m:e>
            </m:d>
          </m:e>
          <m:sup>
            <m:r>
              <w:rPr>
                <w:rFonts w:ascii="Cambria Math" w:hAnsi="Cambria Math"/>
              </w:rPr>
              <m:t>T</m:t>
            </m:r>
          </m:sup>
        </m:sSup>
        <m:r>
          <w:rPr>
            <w:rFonts w:ascii="Cambria Math" w:hAnsi="Cambria Math"/>
          </w:rPr>
          <m:t>⇒A</m:t>
        </m:r>
        <m:sSup>
          <m:e>
            <m:r>
              <w:rPr>
                <w:rFonts w:ascii="Cambria Math" w:hAnsi="Cambria Math"/>
              </w:rPr>
              <m:t>C</m:t>
            </m:r>
          </m:e>
          <m:sup>
            <m:r>
              <w:rPr>
                <w:rFonts w:ascii="Cambria Math" w:hAnsi="Cambria Math"/>
              </w:rPr>
              <m:t>T</m:t>
            </m:r>
          </m:sup>
        </m:sSup>
        <m:r>
          <w:rPr>
            <w:rFonts w:ascii="Cambria Math" w:hAnsi="Cambria Math"/>
          </w:rPr>
          <m:t>=2</m:t>
        </m:r>
        <m:sSup>
          <m:e>
            <m:r>
              <w:rPr>
                <w:rFonts w:ascii="Cambria Math" w:hAnsi="Cambria Math"/>
              </w:rPr>
              <m:t>C</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观察矩阵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C=</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1</m:t>
                  </m:r>
                </m:e>
                <m:e>
                  <m:r>
                    <w:rPr>
                      <w:rFonts w:ascii="Cambria Math" w:hAnsi="Cambria Math"/>
                    </w:rPr>
                    <m:t>-2</m:t>
                  </m:r>
                </m:e>
                <m:e>
                  <m:r>
                    <w:rPr>
                      <w:rFonts w:ascii="Cambria Math" w:hAnsi="Cambria Math"/>
                    </w:rPr>
                    <m:t>1</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是对称矩阵，即  </w:t>
      </w:r>
      <w:r>
        <w:t xml:space="preserve"> </w:t>
      </w:r>
      <m:oMath xmlns:m="http://schemas.openxmlformats.org/officeDocument/2006/math" xmlns:mml="http://www.w3.org/1998/Math/MathML">
        <m:sSup>
          <m:e>
            <m:r>
              <w:rPr>
                <w:rFonts w:ascii="Cambria Math" w:hAnsi="Cambria Math"/>
              </w:rPr>
              <m:t>C</m:t>
            </m:r>
          </m:e>
          <m:sup>
            <m:r>
              <w:rPr>
                <w:rFonts w:ascii="Cambria Math" w:hAnsi="Cambria Math"/>
              </w:rPr>
              <m:t>T</m:t>
            </m:r>
          </m:sup>
        </m:sSup>
        <m:r>
          <w:rPr>
            <w:rFonts w:ascii="Cambria Math" w:hAnsi="Cambria Math"/>
          </w:rPr>
          <m:t>=C</m:t>
        </m:r>
      </m:oMath>
      <w:r>
        <w:rPr>
          <w:rFonts w:ascii="Source Han Sans CN" w:hAnsi="Source Han Sans CN" w:cs="Source Han Sans CN" w:eastAsia="Source Han Sans CN"/>
          <w:sz w:val="28"/>
          <w:spacing w:val="0"/>
          <w:b w:val="off"/>
          <w:i w:val="off"/>
        </w:rPr>
        <w:t xml:space="preserve"> 。且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的各列成比例，秩为1。</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r>
          <w:rPr>
            <w:rFonts w:ascii="Cambria Math" w:hAnsi="Cambria Math"/>
          </w:rPr>
          <m:t>C</m:t>
        </m:r>
      </m:oMath>
      <w:r>
        <w:rPr>
          <w:rFonts w:ascii="Source Han Sans CN" w:hAnsi="Source Han Sans CN" w:cs="Source Han Sans CN" w:eastAsia="Source Han Sans CN"/>
          <w:sz w:val="28"/>
          <w:spacing w:val="0"/>
          <w:b w:val="off"/>
          <w:i w:val="off"/>
        </w:rPr>
        <w:t xml:space="preserve">  的第一列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作为特征向量。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  </w:t>
      </w:r>
      <w:r>
        <w:t xml:space="preserve"> </w:t>
      </w:r>
      <m:oMath xmlns:m="http://schemas.openxmlformats.org/officeDocument/2006/math" xmlns:mml="http://www.w3.org/1998/Math/MathML">
        <m:r>
          <w:rPr>
            <w:rFonts w:ascii="Cambria Math" w:hAnsi="Cambria Math"/>
          </w:rPr>
          <m:t>AC=2C</m:t>
        </m:r>
      </m:oMath>
      <w:r>
        <w:rPr>
          <w:rFonts w:ascii="Source Han Sans CN" w:hAnsi="Source Han Sans CN" w:cs="Source Han Sans CN" w:eastAsia="Source Han Sans CN"/>
          <w:sz w:val="28"/>
          <w:spacing w:val="0"/>
          <w:b w:val="off"/>
          <w:i w:val="off"/>
        </w:rPr>
        <w:t xml:space="preserve">  可知：</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eqArr>
              <m:e>
                <m:r>
                  <w:rPr>
                    <w:rFonts w:ascii="Cambria Math" w:hAnsi="Cambria Math"/>
                  </w:rPr>
                  <m:t>1</m:t>
                </m:r>
              </m:e>
              <m:e>
                <m:r>
                  <w:rPr>
                    <w:rFonts w:ascii="Cambria Math" w:hAnsi="Cambria Math"/>
                  </w:rPr>
                  <m:t>-2</m:t>
                </m:r>
              </m:e>
              <m:e>
                <m:r>
                  <w:rPr>
                    <w:rFonts w:ascii="Cambria Math" w:hAnsi="Cambria Math"/>
                  </w:rPr>
                  <m:t>1</m:t>
                </m:r>
              </m:e>
            </m:eqArr>
          </m:e>
        </m:d>
        <m:r>
          <w:rPr>
            <w:rFonts w:ascii="Cambria Math" w:hAnsi="Cambria Math"/>
          </w:rPr>
          <m:t>=2</m:t>
        </m:r>
        <m:d>
          <m:dPr>
            <m:sepChr m:val=","/>
          </m:dPr>
          <m:e>
            <m:eqArr>
              <m:e>
                <m:r>
                  <w:rPr>
                    <w:rFonts w:ascii="Cambria Math" w:hAnsi="Cambria Math"/>
                  </w:rPr>
                  <m:t>1</m:t>
                </m:r>
              </m:e>
              <m:e>
                <m:r>
                  <w:rPr>
                    <w:rFonts w:ascii="Cambria Math" w:hAnsi="Cambria Math"/>
                  </w:rPr>
                  <m:t>-2</m:t>
                </m:r>
              </m:e>
              <m:e>
                <m:r>
                  <w:rPr>
                    <w:rFonts w:ascii="Cambria Math" w:hAnsi="Cambria Math"/>
                  </w:rPr>
                  <m:t>1</m:t>
                </m:r>
              </m:e>
            </m:eqAr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即得到第三个特征值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，对应的特征向量为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210"/>
    </w:p>
    <w:p>
      <w:pPr>
        <w:pStyle w:val="一级有序列表"/>
        <w:pageBreakBefore w:val="off"/>
        <w:numPr>
          <w:ilvl w:val="0"/>
          <w:numId w:val="38"/>
        </w:numPr>
        <w:tabs/>
        <w:wordWrap w:val="on"/>
        <w:spacing w:before="0" w:after="0" w:line="288" w:lineRule="auto"/>
        <w:ind w:hanging="440" w:left="440" w:right="0"/>
        <w:jc w:val="left"/>
        <w:textAlignment w:val="auto"/>
        <w:rPr>
          <w:sz w:val="28"/>
        </w:rPr>
      </w:pPr>
      <w:bookmarkStart w:name="" w:id="1211"/>
      <w:r>
        <w:rPr>
          <w:rFonts w:ascii="Source Han Sans CN" w:hAnsi="Source Han Sans CN" w:cs="Source Han Sans CN" w:eastAsia="Source Han Sans CN"/>
          <w:sz w:val="28"/>
          <w:spacing w:val="0"/>
          <w:b w:val="off"/>
          <w:i w:val="off"/>
        </w:rPr>
        <w:t xml:space="preserve">验证线性无关性并构造  </w:t>
      </w:r>
      <w:r>
        <w:t xml:space="preserve"> </w:t>
      </w:r>
      <m:oMath xmlns:m="http://schemas.openxmlformats.org/officeDocument/2006/math" xmlns:mml="http://www.w3.org/1998/Math/MathML">
        <m:r>
          <w:rPr>
            <w:rFonts w:ascii="Cambria Math" w:hAnsi="Cambria Math"/>
          </w:rPr>
          <m:t>P</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对应的特征向量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b>
          <m:e>
            <m:r>
              <w:rPr>
                <w:rFonts w:ascii="Cambria Math" w:hAnsi="Cambria Math"/>
              </w:rPr>
              <m:t>ξ</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线性无关，且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不同，故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b>
          <m:e>
            <m:r>
              <w:rPr>
                <w:rFonts w:ascii="Cambria Math" w:hAnsi="Cambria Math"/>
              </w:rPr>
              <m:t>ξ</m:t>
            </m:r>
          </m:e>
          <m:sub>
            <m:r>
              <w:rPr>
                <w:rFonts w:ascii="Cambria Math" w:hAnsi="Cambria Math"/>
              </w:rPr>
              <m:t>2</m:t>
            </m:r>
          </m:sub>
        </m:sSub>
        <m:r>
          <w:rPr>
            <w:rFonts w:ascii="Cambria Math" w:hAnsi="Cambria Math"/>
          </w:rPr>
          <m:t>,</m:t>
        </m:r>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整体线性无关。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r>
          <w:rPr>
            <w:rFonts w:ascii="Cambria Math" w:hAnsi="Cambria Math"/>
          </w:rPr>
          <m:t>P=</m:t>
        </m:r>
        <m:d>
          <m:dPr>
            <m:sepChr m:val=","/>
          </m:dPr>
          <m:e>
            <m:sSub>
              <m:e>
                <m:r>
                  <w:rPr>
                    <w:rFonts w:ascii="Cambria Math" w:hAnsi="Cambria Math"/>
                  </w:rPr>
                  <m:t>ξ</m:t>
                </m:r>
              </m:e>
              <m:sub>
                <m:r>
                  <w:rPr>
                    <w:rFonts w:ascii="Cambria Math" w:hAnsi="Cambria Math"/>
                  </w:rPr>
                  <m:t>1</m:t>
                </m:r>
              </m:sub>
            </m:sSub>
          </m:e>
          <m:e>
            <m:sSub>
              <m:e>
                <m:r>
                  <w:rPr>
                    <w:rFonts w:ascii="Cambria Math" w:hAnsi="Cambria Math"/>
                  </w:rPr>
                  <m:t>ξ</m:t>
                </m:r>
              </m:e>
              <m:sub>
                <m:r>
                  <w:rPr>
                    <w:rFonts w:ascii="Cambria Math" w:hAnsi="Cambria Math"/>
                  </w:rPr>
                  <m:t>2</m:t>
                </m:r>
              </m:sub>
            </m:sSub>
          </m:e>
          <m:e>
            <m:sSub>
              <m:e>
                <m:r>
                  <w:rPr>
                    <w:rFonts w:ascii="Cambria Math" w:hAnsi="Cambria Math"/>
                  </w:rPr>
                  <m:t>ξ</m:t>
                </m:r>
              </m:e>
              <m:sub>
                <m:r>
                  <w:rPr>
                    <w:rFonts w:ascii="Cambria Math" w:hAnsi="Cambria Math"/>
                  </w:rPr>
                  <m:t>3</m:t>
                </m:r>
              </m:sub>
            </m:sSub>
          </m:e>
        </m:d>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-2</m:t>
                  </m:r>
                </m:e>
              </m:mr>
              <m:mr>
                <m:e>
                  <m:r>
                    <w:rPr>
                      <w:rFonts w:ascii="Cambria Math" w:hAnsi="Cambria Math"/>
                    </w:rPr>
                    <m:t>2</m:t>
                  </m:r>
                </m:e>
                <m:e>
                  <m:r>
                    <w:rPr>
                      <w:rFonts w:ascii="Cambria Math" w:hAnsi="Cambria Math"/>
                    </w:rPr>
                    <m:t>-1</m:t>
                  </m:r>
                </m:e>
                <m:e>
                  <m:r>
                    <w:rPr>
                      <w:rFonts w:ascii="Cambria Math" w:hAnsi="Cambria Math"/>
                    </w:rPr>
                    <m:t>1</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对应的对角矩阵  </w:t>
      </w:r>
      <w:r>
        <w:t xml:space="preserve"> </w:t>
      </w:r>
      <m:oMath xmlns:m="http://schemas.openxmlformats.org/officeDocument/2006/math" xmlns:mml="http://www.w3.org/1998/Math/MathML">
        <m:r>
          <w:rPr>
            <w:rFonts w:ascii="Cambria Math" w:hAnsi="Cambria Math"/>
          </w:rPr>
          <m:t>Λ=</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2</m:t>
                  </m:r>
                </m:e>
              </m:mr>
            </m:m>
          </m:e>
        </m:d>
      </m:oMath>
      <w:r>
        <w:rPr>
          <w:rFonts w:ascii="Source Han Sans CN" w:hAnsi="Source Han Sans CN" w:cs="Source Han Sans CN" w:eastAsia="Source Han Sans CN"/>
          <w:sz w:val="28"/>
          <w:spacing w:val="0"/>
          <w:b w:val="off"/>
          <w:i w:val="off"/>
        </w:rPr>
        <w:t xml:space="preserve"> 。</w:t>
      </w:r>
      <w:bookmarkEnd w:id="1211"/>
    </w:p>
    <w:p>
      <w:pPr>
        <w:pStyle w:val="一级有序列表"/>
        <w:pageBreakBefore w:val="off"/>
        <w:numPr>
          <w:ilvl w:val="0"/>
          <w:numId w:val="38"/>
        </w:numPr>
        <w:tabs/>
        <w:wordWrap w:val="on"/>
        <w:spacing w:before="0" w:after="0" w:line="288" w:lineRule="auto"/>
        <w:ind w:hanging="440" w:left="440" w:right="0"/>
        <w:jc w:val="left"/>
        <w:textAlignment w:val="auto"/>
        <w:rPr>
          <w:sz w:val="28"/>
        </w:rPr>
      </w:pPr>
      <w:bookmarkStart w:name="" w:id="1212"/>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通过初等变换或伴随矩阵法求得：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P</m:t>
            </m:r>
          </m:e>
          <m:sup>
            <m:r>
              <w:rPr>
                <w:rFonts w:ascii="Cambria Math" w:hAnsi="Cambria Math"/>
              </w:rPr>
              <m:t>-1</m:t>
            </m:r>
          </m:sup>
        </m:sSup>
        <m:r>
          <w:rPr>
            <w:rFonts w:ascii="Cambria Math" w:hAnsi="Cambria Math"/>
          </w:rPr>
          <m:t>=</m:t>
        </m:r>
        <m:f>
          <m:fPr>
            <m:type m:val="bar"/>
          </m:fPr>
          <m:num>
            <m:r>
              <w:rPr>
                <w:rFonts w:ascii="Cambria Math" w:hAnsi="Cambria Math"/>
              </w:rPr>
              <m:t>1</m:t>
            </m:r>
          </m:num>
          <m:den>
            <m:r>
              <w:rPr>
                <w:rFonts w:ascii="Cambria Math" w:hAnsi="Cambria Math"/>
              </w:rPr>
              <m:t>8</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3</m:t>
                  </m:r>
                </m:e>
                <m:e>
                  <m:r>
                    <w:rPr>
                      <w:rFonts w:ascii="Cambria Math" w:hAnsi="Cambria Math"/>
                    </w:rPr>
                    <m:t>5</m:t>
                  </m:r>
                </m:e>
              </m:mr>
              <m:mr>
                <m:e>
                  <m:r>
                    <w:rPr>
                      <w:rFonts w:ascii="Cambria Math" w:hAnsi="Cambria Math"/>
                    </w:rPr>
                    <m:t>3</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-5</m:t>
                  </m:r>
                </m:e>
                <m:e>
                  <m:r>
                    <w:rPr>
                      <w:rFonts w:ascii="Cambria Math" w:hAnsi="Cambria Math"/>
                    </w:rPr>
                    <m:t>-3</m:t>
                  </m:r>
                </m:e>
              </m:mr>
            </m:m>
          </m:e>
        </m:d>
      </m:oMath>
      <w:r>
        <w:rPr>
          <w:rFonts w:ascii="Source Han Sans CN" w:hAnsi="Source Han Sans CN" w:cs="Source Han Sans CN" w:eastAsia="Source Han Sans CN"/>
          <w:sz w:val="28"/>
          <w:spacing w:val="0"/>
          <w:b w:val="off"/>
          <w:i w:val="off"/>
        </w:rPr>
        <w:t xml:space="preserve"> </w:t>
      </w:r>
      <w:bookmarkEnd w:id="1212"/>
    </w:p>
    <w:p>
      <w:pPr>
        <w:pStyle w:val="一级有序列表"/>
        <w:pageBreakBefore w:val="off"/>
        <w:numPr>
          <w:ilvl w:val="0"/>
          <w:numId w:val="38"/>
        </w:numPr>
        <w:tabs/>
        <w:wordWrap w:val="on"/>
        <w:spacing w:before="0" w:after="0" w:line="288" w:lineRule="auto"/>
        <w:ind w:hanging="440" w:left="440" w:right="0"/>
        <w:jc w:val="left"/>
        <w:textAlignment w:val="auto"/>
        <w:rPr>
          <w:sz w:val="28"/>
        </w:rPr>
      </w:pPr>
      <w:bookmarkStart w:name="" w:id="1213"/>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r>
          <w:rPr>
            <w:rFonts w:ascii="Cambria Math" w:hAnsi="Cambria Math"/>
          </w:rPr>
          <m:t>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-2</m:t>
                  </m:r>
                </m:e>
              </m:mr>
              <m:mr>
                <m:e>
                  <m:r>
                    <w:rPr>
                      <w:rFonts w:ascii="Cambria Math" w:hAnsi="Cambria Math"/>
                    </w:rPr>
                    <m:t>2</m:t>
                  </m:r>
                </m:e>
                <m:e>
                  <m:r>
                    <w:rPr>
                      <w:rFonts w:ascii="Cambria Math" w:hAnsi="Cambria Math"/>
                    </w:rPr>
                    <m:t>-1</m:t>
                  </m:r>
                </m:e>
                <m:e>
                  <m:r>
                    <w:rPr>
                      <w:rFonts w:ascii="Cambria Math" w:hAnsi="Cambria Math"/>
                    </w:rPr>
                    <m:t>1</m:t>
                  </m:r>
                </m:e>
              </m:mr>
            </m:m>
          </m:e>
        </m:d>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2</m:t>
                  </m:r>
                </m:e>
              </m:mr>
            </m:m>
          </m:e>
        </m:d>
        <m:d>
          <m:dPr>
            <m:begChr m:val="["/>
            <m:sepChr m:val=","/>
            <m:endChr m:val="]"/>
          </m:dPr>
          <m:e>
            <m:f>
              <m:fPr>
                <m:type m:val="bar"/>
              </m:fPr>
              <m:num>
                <m:r>
                  <w:rPr>
                    <w:rFonts w:ascii="Cambria Math" w:hAnsi="Cambria Math"/>
                  </w:rPr>
                  <m:t>1</m:t>
                </m:r>
              </m:num>
              <m:den>
                <m:r>
                  <w:rPr>
                    <w:rFonts w:ascii="Cambria Math" w:hAnsi="Cambria Math"/>
                  </w:rPr>
                  <m:t>8</m:t>
                </m:r>
              </m:den>
            </m:f>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3</m:t>
                      </m:r>
                    </m:e>
                    <m:e>
                      <m:r>
                        <w:rPr>
                          <w:rFonts w:ascii="Cambria Math" w:hAnsi="Cambria Math"/>
                        </w:rPr>
                        <m:t>5</m:t>
                      </m:r>
                    </m:e>
                  </m:mr>
                  <m:mr>
                    <m:e>
                      <m:r>
                        <w:rPr>
                          <w:rFonts w:ascii="Cambria Math" w:hAnsi="Cambria Math"/>
                        </w:rPr>
                        <m:t>3</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-5</m:t>
                      </m:r>
                    </m:e>
                    <m:e>
                      <m:r>
                        <w:rPr>
                          <w:rFonts w:ascii="Cambria Math" w:hAnsi="Cambria Math"/>
                        </w:rPr>
                        <m:t>-3</m:t>
                      </m:r>
                    </m:e>
                  </m:mr>
                </m:m>
              </m:e>
            </m:d>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先算  </w:t>
      </w:r>
      <w:r>
        <w:t xml:space="preserve"> </w:t>
      </w:r>
      <m:oMath xmlns:m="http://schemas.openxmlformats.org/officeDocument/2006/math" xmlns:mml="http://www.w3.org/1998/Math/MathML">
        <m:r>
          <w:rPr>
            <w:rFonts w:ascii="Cambria Math" w:hAnsi="Cambria Math"/>
          </w:rPr>
          <m:t>PΛ</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PΛ=</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2</m:t>
                  </m:r>
                </m:e>
                <m:e>
                  <m:r>
                    <w:rPr>
                      <w:rFonts w:ascii="Cambria Math" w:hAnsi="Cambria Math"/>
                    </w:rPr>
                    <m:t>-2</m:t>
                  </m:r>
                </m:e>
                <m:e>
                  <m:r>
                    <w:rPr>
                      <w:rFonts w:ascii="Cambria Math" w:hAnsi="Cambria Math"/>
                    </w:rPr>
                    <m:t>-4</m:t>
                  </m:r>
                </m:e>
              </m:mr>
              <m:mr>
                <m:e>
                  <m:r>
                    <w:rPr>
                      <w:rFonts w:ascii="Cambria Math" w:hAnsi="Cambria Math"/>
                    </w:rPr>
                    <m:t>-4</m:t>
                  </m:r>
                </m:e>
                <m:e>
                  <m:r>
                    <w:rPr>
                      <w:rFonts w:ascii="Cambria Math" w:hAnsi="Cambria Math"/>
                    </w:rPr>
                    <m:t>2</m:t>
                  </m:r>
                </m:e>
                <m:e>
                  <m:r>
                    <w:rPr>
                      <w:rFonts w:ascii="Cambria Math" w:hAnsi="Cambria Math"/>
                    </w:rPr>
                    <m:t>2</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再乘  </w:t>
      </w:r>
      <w:r>
        <w:t xml:space="preserve"> </w:t>
      </w:r>
      <m:oMath xmlns:m="http://schemas.openxmlformats.org/officeDocument/2006/math" xmlns:mml="http://www.w3.org/1998/Math/MathML">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（提取系数  </w:t>
      </w:r>
      <w:r>
        <w:t xml:space="preserve"> </w:t>
      </w:r>
      <m:oMath xmlns:m="http://schemas.openxmlformats.org/officeDocument/2006/math" xmlns:mml="http://www.w3.org/1998/Math/MathML">
        <m:f>
          <m:fPr>
            <m:type m:val="bar"/>
          </m:fPr>
          <m:num>
            <m:r>
              <w:rPr>
                <w:rFonts w:ascii="Cambria Math" w:hAnsi="Cambria Math"/>
              </w:rPr>
              <m:t>1</m:t>
            </m:r>
          </m:num>
          <m:den>
            <m:r>
              <w:rPr>
                <w:rFonts w:ascii="Cambria Math" w:hAnsi="Cambria Math"/>
              </w:rPr>
              <m:t>8</m:t>
            </m:r>
          </m:den>
        </m:f>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f>
          <m:fPr>
            <m:type m:val="bar"/>
          </m:fPr>
          <m:num>
            <m:r>
              <w:rPr>
                <w:rFonts w:ascii="Cambria Math" w:hAnsi="Cambria Math"/>
              </w:rPr>
              <m:t>1</m:t>
            </m:r>
          </m:num>
          <m:den>
            <m:r>
              <w:rPr>
                <w:rFonts w:ascii="Cambria Math" w:hAnsi="Cambria Math"/>
              </w:rPr>
              <m:t>8</m:t>
            </m:r>
          </m:den>
        </m:f>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2</m:t>
                  </m:r>
                </m:e>
                <m:e>
                  <m:r>
                    <w:rPr>
                      <w:rFonts w:ascii="Cambria Math" w:hAnsi="Cambria Math"/>
                    </w:rPr>
                    <m:t>-2</m:t>
                  </m:r>
                </m:e>
                <m:e>
                  <m:r>
                    <w:rPr>
                      <w:rFonts w:ascii="Cambria Math" w:hAnsi="Cambria Math"/>
                    </w:rPr>
                    <m:t>-4</m:t>
                  </m:r>
                </m:e>
              </m:mr>
              <m:mr>
                <m:e>
                  <m:r>
                    <w:rPr>
                      <w:rFonts w:ascii="Cambria Math" w:hAnsi="Cambria Math"/>
                    </w:rPr>
                    <m:t>-4</m:t>
                  </m:r>
                </m:e>
                <m:e>
                  <m:r>
                    <w:rPr>
                      <w:rFonts w:ascii="Cambria Math" w:hAnsi="Cambria Math"/>
                    </w:rPr>
                    <m:t>2</m:t>
                  </m:r>
                </m:e>
                <m:e>
                  <m:r>
                    <w:rPr>
                      <w:rFonts w:ascii="Cambria Math" w:hAnsi="Cambria Math"/>
                    </w:rPr>
                    <m:t>2</m:t>
                  </m:r>
                </m:e>
              </m:mr>
            </m:m>
          </m:e>
        </m:d>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3</m:t>
                  </m:r>
                </m:e>
                <m:e>
                  <m:r>
                    <w:rPr>
                      <w:rFonts w:ascii="Cambria Math" w:hAnsi="Cambria Math"/>
                    </w:rPr>
                    <m:t>5</m:t>
                  </m:r>
                </m:e>
              </m:mr>
              <m:mr>
                <m:e>
                  <m:r>
                    <w:rPr>
                      <w:rFonts w:ascii="Cambria Math" w:hAnsi="Cambria Math"/>
                    </w:rPr>
                    <m:t>3</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-5</m:t>
                  </m:r>
                </m:e>
                <m:e>
                  <m:r>
                    <w:rPr>
                      <w:rFonts w:ascii="Cambria Math" w:hAnsi="Cambria Math"/>
                    </w:rPr>
                    <m:t>-3</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计算矩阵乘法结果：</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m>
              <m:mPr>
                <m:baseJc m:val="center"/>
                <m:plcHide m:val="on"/>
                <m:mcs>
                  <m:mc>
                    <m:mcPr>
                      <m:count m:val="3"/>
                      <m:mcJc m:val="center"/>
                    </m:mcPr>
                  </m:mc>
                </m:mcs>
              </m:mPr>
              <m:mr>
                <m:e>
                  <m:r>
                    <w:rPr>
                      <w:rFonts w:ascii="Cambria Math" w:hAnsi="Cambria Math"/>
                    </w:rPr>
                    <m:t>-2-12+2</m:t>
                  </m:r>
                </m:e>
                <m:e>
                  <m:r>
                    <w:rPr>
                      <w:rFonts w:ascii="Cambria Math" w:hAnsi="Cambria Math"/>
                    </w:rPr>
                    <m:t>-6-4-10</m:t>
                  </m:r>
                </m:e>
                <m:e>
                  <m:r>
                    <w:rPr>
                      <w:rFonts w:ascii="Cambria Math" w:hAnsi="Cambria Math"/>
                    </w:rPr>
                    <m:t>-10+4-6</m:t>
                  </m:r>
                </m:e>
              </m:mr>
              <m:mr>
                <m:e>
                  <m:r>
                    <w:rPr>
                      <w:rFonts w:ascii="Cambria Math" w:hAnsi="Cambria Math"/>
                    </w:rPr>
                    <m:t>2-6-4</m:t>
                  </m:r>
                </m:e>
                <m:e>
                  <m:r>
                    <w:rPr>
                      <w:rFonts w:ascii="Cambria Math" w:hAnsi="Cambria Math"/>
                    </w:rPr>
                    <m:t>6-2+20</m:t>
                  </m:r>
                </m:e>
                <m:e>
                  <m:r>
                    <w:rPr>
                      <w:rFonts w:ascii="Cambria Math" w:hAnsi="Cambria Math"/>
                    </w:rPr>
                    <m:t>10+2+12</m:t>
                  </m:r>
                </m:e>
              </m:mr>
              <m:mr>
                <m:e>
                  <m:r>
                    <w:rPr>
                      <w:rFonts w:ascii="Cambria Math" w:hAnsi="Cambria Math"/>
                    </w:rPr>
                    <m:t>-4+6+2</m:t>
                  </m:r>
                </m:e>
                <m:e>
                  <m:r>
                    <w:rPr>
                      <w:rFonts w:ascii="Cambria Math" w:hAnsi="Cambria Math"/>
                    </w:rPr>
                    <m:t>-12+2-10</m:t>
                  </m:r>
                </m:e>
                <m:e>
                  <m:r>
                    <w:rPr>
                      <w:rFonts w:ascii="Cambria Math" w:hAnsi="Cambria Math"/>
                    </w:rPr>
                    <m:t>-20-2-6</m:t>
                  </m:r>
                </m:e>
              </m:mr>
            </m:m>
          </m:e>
        </m:d>
        <m:r>
          <w:rPr>
            <w:rFonts w:ascii="Cambria Math" w:hAnsi="Cambria Math"/>
          </w:rPr>
          <m:t>=</m:t>
        </m:r>
        <m:d>
          <m:dPr>
            <m:sepChr m:val=","/>
          </m:dPr>
          <m:e>
            <m:m>
              <m:mPr>
                <m:baseJc m:val="center"/>
                <m:plcHide m:val="on"/>
                <m:mcs>
                  <m:mc>
                    <m:mcPr>
                      <m:count m:val="3"/>
                      <m:mcJc m:val="center"/>
                    </m:mcPr>
                  </m:mc>
                </m:mcs>
              </m:mPr>
              <m:mr>
                <m:e>
                  <m:r>
                    <w:rPr>
                      <w:rFonts w:ascii="Cambria Math" w:hAnsi="Cambria Math"/>
                    </w:rPr>
                    <m:t>-12</m:t>
                  </m:r>
                </m:e>
                <m:e>
                  <m:r>
                    <w:rPr>
                      <w:rFonts w:ascii="Cambria Math" w:hAnsi="Cambria Math"/>
                    </w:rPr>
                    <m:t>-20</m:t>
                  </m:r>
                </m:e>
                <m:e>
                  <m:r>
                    <w:rPr>
                      <w:rFonts w:ascii="Cambria Math" w:hAnsi="Cambria Math"/>
                    </w:rPr>
                    <m:t>-12</m:t>
                  </m:r>
                </m:e>
              </m:mr>
              <m:mr>
                <m:e>
                  <m:r>
                    <w:rPr>
                      <w:rFonts w:ascii="Cambria Math" w:hAnsi="Cambria Math"/>
                    </w:rPr>
                    <m:t>-8</m:t>
                  </m:r>
                </m:e>
                <m:e>
                  <m:r>
                    <w:rPr>
                      <w:rFonts w:ascii="Cambria Math" w:hAnsi="Cambria Math"/>
                    </w:rPr>
                    <m:t>24</m:t>
                  </m:r>
                </m:e>
                <m:e>
                  <m:r>
                    <w:rPr>
                      <w:rFonts w:ascii="Cambria Math" w:hAnsi="Cambria Math"/>
                    </w:rPr>
                    <m:t>24</m:t>
                  </m:r>
                </m:e>
              </m:mr>
              <m:mr>
                <m:e>
                  <m:r>
                    <w:rPr>
                      <w:rFonts w:ascii="Cambria Math" w:hAnsi="Cambria Math"/>
                    </w:rPr>
                    <m:t>4</m:t>
                  </m:r>
                </m:e>
                <m:e>
                  <m:r>
                    <w:rPr>
                      <w:rFonts w:ascii="Cambria Math" w:hAnsi="Cambria Math"/>
                    </w:rPr>
                    <m:t>-20</m:t>
                  </m:r>
                </m:e>
                <m:e>
                  <m:r>
                    <w:rPr>
                      <w:rFonts w:ascii="Cambria Math" w:hAnsi="Cambria Math"/>
                    </w:rPr>
                    <m:t>-28</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最后乘以  </w:t>
      </w:r>
      <w:r>
        <w:t xml:space="preserve"> </w:t>
      </w:r>
      <m:oMath xmlns:m="http://schemas.openxmlformats.org/officeDocument/2006/math" xmlns:mml="http://www.w3.org/1998/Math/MathML">
        <m:f>
          <m:fPr>
            <m:type m:val="bar"/>
          </m:fPr>
          <m:num>
            <m:r>
              <w:rPr>
                <w:rFonts w:ascii="Cambria Math" w:hAnsi="Cambria Math"/>
              </w:rPr>
              <m:t>1</m:t>
            </m:r>
          </m:num>
          <m:den>
            <m:r>
              <w:rPr>
                <w:rFonts w:ascii="Cambria Math" w:hAnsi="Cambria Math"/>
              </w:rPr>
              <m:t>8</m:t>
            </m:r>
          </m:den>
        </m:f>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m:t>
                  </m:r>
                  <m:f>
                    <m:fPr>
                      <m:type m:val="bar"/>
                    </m:fPr>
                    <m:num>
                      <m:r>
                        <w:rPr>
                          <w:rFonts w:ascii="Cambria Math" w:hAnsi="Cambria Math"/>
                        </w:rPr>
                        <m:t>3</m:t>
                      </m:r>
                    </m:num>
                    <m:den>
                      <m:r>
                        <w:rPr>
                          <w:rFonts w:ascii="Cambria Math" w:hAnsi="Cambria Math"/>
                        </w:rPr>
                        <m:t>2</m:t>
                      </m:r>
                    </m:den>
                  </m:f>
                </m:e>
                <m:e>
                  <m:r>
                    <w:rPr>
                      <w:rFonts w:ascii="Cambria Math" w:hAnsi="Cambria Math"/>
                    </w:rPr>
                    <m:t>-</m:t>
                  </m:r>
                  <m:f>
                    <m:fPr>
                      <m:type m:val="bar"/>
                    </m:fPr>
                    <m:num>
                      <m:r>
                        <w:rPr>
                          <w:rFonts w:ascii="Cambria Math" w:hAnsi="Cambria Math"/>
                        </w:rPr>
                        <m:t>5</m:t>
                      </m:r>
                    </m:num>
                    <m:den>
                      <m:r>
                        <w:rPr>
                          <w:rFonts w:ascii="Cambria Math" w:hAnsi="Cambria Math"/>
                        </w:rPr>
                        <m:t>2</m:t>
                      </m:r>
                    </m:den>
                  </m:f>
                </m:e>
                <m:e>
                  <m:r>
                    <w:rPr>
                      <w:rFonts w:ascii="Cambria Math" w:hAnsi="Cambria Math"/>
                    </w:rPr>
                    <m:t>-</m:t>
                  </m:r>
                  <m:f>
                    <m:fPr>
                      <m:type m:val="bar"/>
                    </m:fPr>
                    <m:num>
                      <m:r>
                        <w:rPr>
                          <w:rFonts w:ascii="Cambria Math" w:hAnsi="Cambria Math"/>
                        </w:rPr>
                        <m:t>3</m:t>
                      </m:r>
                    </m:num>
                    <m:den>
                      <m:r>
                        <w:rPr>
                          <w:rFonts w:ascii="Cambria Math" w:hAnsi="Cambria Math"/>
                        </w:rPr>
                        <m:t>2</m:t>
                      </m:r>
                    </m:den>
                  </m:f>
                </m:e>
              </m:mr>
              <m:mr>
                <m:e>
                  <m:r>
                    <w:rPr>
                      <w:rFonts w:ascii="Cambria Math" w:hAnsi="Cambria Math"/>
                    </w:rPr>
                    <m:t>-1</m:t>
                  </m:r>
                </m:e>
                <m:e>
                  <m:r>
                    <w:rPr>
                      <w:rFonts w:ascii="Cambria Math" w:hAnsi="Cambria Math"/>
                    </w:rPr>
                    <m:t>3</m:t>
                  </m:r>
                </m:e>
                <m:e>
                  <m:r>
                    <w:rPr>
                      <w:rFonts w:ascii="Cambria Math" w:hAnsi="Cambria Math"/>
                    </w:rPr>
                    <m:t>3</m:t>
                  </m:r>
                </m:e>
              </m:mr>
              <m:mr>
                <m:e>
                  <m:f>
                    <m:fPr>
                      <m:type m:val="bar"/>
                    </m:fPr>
                    <m:num>
                      <m:r>
                        <w:rPr>
                          <w:rFonts w:ascii="Cambria Math" w:hAnsi="Cambria Math"/>
                        </w:rPr>
                        <m:t>1</m:t>
                      </m:r>
                    </m:num>
                    <m:den>
                      <m:r>
                        <w:rPr>
                          <w:rFonts w:ascii="Cambria Math" w:hAnsi="Cambria Math"/>
                        </w:rPr>
                        <m:t>2</m:t>
                      </m:r>
                    </m:den>
                  </m:f>
                </m:e>
                <m:e>
                  <m:r>
                    <w:rPr>
                      <w:rFonts w:ascii="Cambria Math" w:hAnsi="Cambria Math"/>
                    </w:rPr>
                    <m:t>-</m:t>
                  </m:r>
                  <m:f>
                    <m:fPr>
                      <m:type m:val="bar"/>
                    </m:fPr>
                    <m:num>
                      <m:r>
                        <w:rPr>
                          <w:rFonts w:ascii="Cambria Math" w:hAnsi="Cambria Math"/>
                        </w:rPr>
                        <m:t>5</m:t>
                      </m:r>
                    </m:num>
                    <m:den>
                      <m:r>
                        <w:rPr>
                          <w:rFonts w:ascii="Cambria Math" w:hAnsi="Cambria Math"/>
                        </w:rPr>
                        <m:t>2</m:t>
                      </m:r>
                    </m:den>
                  </m:f>
                </m:e>
                <m:e>
                  <m:r>
                    <w:rPr>
                      <w:rFonts w:ascii="Cambria Math" w:hAnsi="Cambria Math"/>
                    </w:rPr>
                    <m:t>-</m:t>
                  </m:r>
                  <m:f>
                    <m:fPr>
                      <m:type m:val="bar"/>
                    </m:fPr>
                    <m:num>
                      <m:r>
                        <w:rPr>
                          <w:rFonts w:ascii="Cambria Math" w:hAnsi="Cambria Math"/>
                        </w:rPr>
                        <m:t>7</m:t>
                      </m:r>
                    </m:num>
                    <m:den>
                      <m:r>
                        <w:rPr>
                          <w:rFonts w:ascii="Cambria Math" w:hAnsi="Cambria Math"/>
                        </w:rPr>
                        <m:t>2</m:t>
                      </m:r>
                    </m:den>
                  </m:f>
                </m:e>
              </m:mr>
            </m:m>
          </m:e>
        </m:d>
        <m:r>
          <w:rPr>
            <w:rFonts w:ascii="Cambria Math" w:hAnsi="Cambria Math"/>
          </w:rPr>
          <m:t>=</m:t>
        </m:r>
        <m:f>
          <m:fPr>
            <m:type m:val="bar"/>
          </m:fPr>
          <m:num>
            <m:r>
              <w:rPr>
                <w:rFonts w:ascii="Cambria Math" w:hAnsi="Cambria Math"/>
              </w:rPr>
              <m:t>1</m:t>
            </m:r>
          </m:num>
          <m:den>
            <m:r>
              <w:rPr>
                <w:rFonts w:ascii="Cambria Math" w:hAnsi="Cambria Math"/>
              </w:rPr>
              <m:t>2</m:t>
            </m:r>
          </m:den>
        </m:f>
        <m:d>
          <m:dPr>
            <m:sepChr m:val=","/>
          </m:dPr>
          <m:e>
            <m:m>
              <m:mPr>
                <m:baseJc m:val="center"/>
                <m:plcHide m:val="on"/>
                <m:mcs>
                  <m:mc>
                    <m:mcPr>
                      <m:count m:val="3"/>
                      <m:mcJc m:val="center"/>
                    </m:mcPr>
                  </m:mc>
                </m:mcs>
              </m:mPr>
              <m:mr>
                <m:e>
                  <m:r>
                    <w:rPr>
                      <w:rFonts w:ascii="Cambria Math" w:hAnsi="Cambria Math"/>
                    </w:rPr>
                    <m:t>-3</m:t>
                  </m:r>
                </m:e>
                <m:e>
                  <m:r>
                    <w:rPr>
                      <w:rFonts w:ascii="Cambria Math" w:hAnsi="Cambria Math"/>
                    </w:rPr>
                    <m:t>-5</m:t>
                  </m:r>
                </m:e>
                <m:e>
                  <m:r>
                    <w:rPr>
                      <w:rFonts w:ascii="Cambria Math" w:hAnsi="Cambria Math"/>
                    </w:rPr>
                    <m:t>-3</m:t>
                  </m:r>
                </m:e>
              </m:mr>
              <m:mr>
                <m:e>
                  <m:r>
                    <w:rPr>
                      <w:rFonts w:ascii="Cambria Math" w:hAnsi="Cambria Math"/>
                    </w:rPr>
                    <m:t>-2</m:t>
                  </m:r>
                </m:e>
                <m:e>
                  <m:r>
                    <w:rPr>
                      <w:rFonts w:ascii="Cambria Math" w:hAnsi="Cambria Math"/>
                    </w:rPr>
                    <m:t>6</m:t>
                  </m:r>
                </m:e>
                <m:e>
                  <m:r>
                    <w:rPr>
                      <w:rFonts w:ascii="Cambria Math" w:hAnsi="Cambria Math"/>
                    </w:rPr>
                    <m:t>6</m:t>
                  </m:r>
                </m:e>
              </m:mr>
              <m:mr>
                <m:e>
                  <m:r>
                    <w:rPr>
                      <w:rFonts w:ascii="Cambria Math" w:hAnsi="Cambria Math"/>
                    </w:rPr>
                    <m:t>1</m:t>
                  </m:r>
                </m:e>
                <m:e>
                  <m:r>
                    <w:rPr>
                      <w:rFonts w:ascii="Cambria Math" w:hAnsi="Cambria Math"/>
                    </w:rPr>
                    <m:t>-5</m:t>
                  </m:r>
                </m:e>
                <m:e>
                  <m:r>
                    <w:rPr>
                      <w:rFonts w:ascii="Cambria Math" w:hAnsi="Cambria Math"/>
                    </w:rPr>
                    <m:t>-7</m:t>
                  </m:r>
                </m:e>
              </m:mr>
            </m:m>
          </m:e>
        </m:d>
      </m:oMath>
      <w:r>
        <w:rPr>
          <w:rFonts w:ascii="Source Han Sans CN" w:hAnsi="Source Han Sans CN" w:cs="Source Han Sans CN" w:eastAsia="Source Han Sans CN"/>
          <w:sz w:val="28"/>
          <w:spacing w:val="0"/>
          <w:b w:val="off"/>
          <w:i w:val="off"/>
        </w:rPr>
        <w:t xml:space="preserve"> </w:t>
      </w:r>
      <w:bookmarkEnd w:id="1213"/>
    </w:p>
    <w:p>
      <w:pPr>
        <w:pStyle w:val="正文二级标题"/>
        <w:pageBreakBefore w:val="off"/>
        <w:tabs/>
        <w:wordWrap w:val="on"/>
        <w:spacing w:before="100" w:after="40" w:line="240" w:lineRule="auto"/>
        <w:ind w:left="0" w:right="0"/>
        <w:jc w:val="left"/>
        <w:textAlignment w:val="auto"/>
        <w:rPr>
          <w:sz w:val="36"/>
        </w:rPr>
      </w:pPr>
      <w:bookmarkStart w:name="9cdc08eb0b194740986af7f17ea3f0e3" w:id="1214"/>
      <w:r>
        <w:rPr>
          <w:rFonts w:ascii="Source Han Sans CN Medium" w:hAnsi="Source Han Sans CN Medium" w:cs="Source Han Sans CN Medium" w:eastAsia="Source Han Sans CN Medium"/>
          <w:sz w:val="36"/>
          <w:spacing w:val="0"/>
          <w:color w:val="0d0d0d"/>
          <w:b w:val="off"/>
          <w:i w:val="off"/>
        </w:rPr>
        <w:t>答案</w:t>
      </w:r>
      <w:bookmarkEnd w:id="1214"/>
    </w:p>
    <w:p>
      <w:pPr>
        <w:pStyle w:val="公式正文"/>
        <w:pageBreakBefore w:val="off"/>
        <w:tabs/>
        <w:wordWrap w:val="on"/>
        <w:spacing w:before="0" w:after="0" w:line="288" w:lineRule="auto"/>
        <w:ind w:left="0" w:right="0"/>
        <w:jc w:val="left"/>
        <w:textAlignment w:val="auto"/>
        <w:rPr>
          <w:sz w:val="28"/>
        </w:rPr>
      </w:pPr>
      <w:bookmarkStart w:name="1b254190e87a4b59b8e09dff85c2ef32" w:id="1215"/>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f>
          <m:fPr>
            <m:type m:val="bar"/>
          </m:fPr>
          <m:num>
            <m:r>
              <w:rPr>
                <w:rFonts w:ascii="Cambria Math" w:hAnsi="Cambria Math"/>
              </w:rPr>
              <m:t>1</m:t>
            </m:r>
          </m:num>
          <m:den>
            <m:r>
              <w:rPr>
                <w:rFonts w:ascii="Cambria Math" w:hAnsi="Cambria Math"/>
              </w:rPr>
              <m:t>2</m:t>
            </m:r>
          </m:den>
        </m:f>
        <m:d>
          <m:dPr>
            <m:sepChr m:val=","/>
          </m:dPr>
          <m:e>
            <m:m>
              <m:mPr>
                <m:baseJc m:val="center"/>
                <m:plcHide m:val="on"/>
                <m:mcs>
                  <m:mc>
                    <m:mcPr>
                      <m:count m:val="3"/>
                      <m:mcJc m:val="center"/>
                    </m:mcPr>
                  </m:mc>
                </m:mcs>
              </m:mPr>
              <m:mr>
                <m:e>
                  <m:r>
                    <w:rPr>
                      <w:rFonts w:ascii="Cambria Math" w:hAnsi="Cambria Math"/>
                    </w:rPr>
                    <m:t>-3</m:t>
                  </m:r>
                </m:e>
                <m:e>
                  <m:r>
                    <w:rPr>
                      <w:rFonts w:ascii="Cambria Math" w:hAnsi="Cambria Math"/>
                    </w:rPr>
                    <m:t>-5</m:t>
                  </m:r>
                </m:e>
                <m:e>
                  <m:r>
                    <w:rPr>
                      <w:rFonts w:ascii="Cambria Math" w:hAnsi="Cambria Math"/>
                    </w:rPr>
                    <m:t>-3</m:t>
                  </m:r>
                </m:e>
              </m:mr>
              <m:mr>
                <m:e>
                  <m:r>
                    <w:rPr>
                      <w:rFonts w:ascii="Cambria Math" w:hAnsi="Cambria Math"/>
                    </w:rPr>
                    <m:t>-2</m:t>
                  </m:r>
                </m:e>
                <m:e>
                  <m:r>
                    <w:rPr>
                      <w:rFonts w:ascii="Cambria Math" w:hAnsi="Cambria Math"/>
                    </w:rPr>
                    <m:t>6</m:t>
                  </m:r>
                </m:e>
                <m:e>
                  <m:r>
                    <w:rPr>
                      <w:rFonts w:ascii="Cambria Math" w:hAnsi="Cambria Math"/>
                    </w:rPr>
                    <m:t>6</m:t>
                  </m:r>
                </m:e>
              </m:mr>
              <m:mr>
                <m:e>
                  <m:r>
                    <w:rPr>
                      <w:rFonts w:ascii="Cambria Math" w:hAnsi="Cambria Math"/>
                    </w:rPr>
                    <m:t>1</m:t>
                  </m:r>
                </m:e>
                <m:e>
                  <m:r>
                    <w:rPr>
                      <w:rFonts w:ascii="Cambria Math" w:hAnsi="Cambria Math"/>
                    </w:rPr>
                    <m:t>-5</m:t>
                  </m:r>
                </m:e>
                <m:e>
                  <m:r>
                    <w:rPr>
                      <w:rFonts w:ascii="Cambria Math" w:hAnsi="Cambria Math"/>
                    </w:rPr>
                    <m:t>-7</m:t>
                  </m:r>
                </m:e>
              </m:mr>
            </m:m>
          </m:e>
        </m:d>
      </m:oMath>
      <w:r>
        <w:rPr>
          <w:rFonts w:ascii="Source Han Sans CN" w:hAnsi="Source Han Sans CN" w:cs="Source Han Sans CN" w:eastAsia="Source Han Sans CN"/>
          <w:sz w:val="28"/>
          <w:spacing w:val="0"/>
          <w:color w:val="000000"/>
          <w:b w:val="off"/>
          <w:i w:val="off"/>
        </w:rPr>
        <w:t xml:space="preserve"> </w:t>
      </w:r>
      <w:bookmarkEnd w:id="1215"/>
    </w:p>
    <w:p>
      <w:pPr>
        <w:pStyle w:val="正文一级标题"/>
        <w:pageBreakBefore w:val="off"/>
        <w:tabs/>
        <w:wordWrap w:val="on"/>
        <w:spacing w:before="0" w:after="300" w:line="240" w:lineRule="auto"/>
        <w:ind w:left="0" w:right="0"/>
        <w:jc w:val="center"/>
        <w:textAlignment w:val="auto"/>
        <w:rPr>
          <w:sz w:val="40"/>
        </w:rPr>
      </w:pPr>
      <w:bookmarkStart w:name="5f68b121ea304f239c62aa0b4fb0a08c" w:id="1216"/>
      <w:r>
        <w:rPr>
          <w:rFonts w:ascii="Source Han Sans CN Medium" w:hAnsi="Source Han Sans CN Medium" w:cs="Source Han Sans CN Medium" w:eastAsia="Source Han Sans CN Medium"/>
          <w:sz w:val="40"/>
          <w:spacing w:val="0"/>
          <w:color w:val="000000"/>
          <w:b w:val="off"/>
          <w:i w:val="off"/>
        </w:rPr>
        <w:t xml:space="preserve">第二问：相似对角化求A^100并证明线性相关 </w:t>
      </w:r>
      <w:bookmarkEnd w:id="1216"/>
    </w:p>
    <w:p>
      <w:pPr>
        <w:pageBreakBefore w:val="off"/>
        <w:tabs/>
        <w:wordWrap w:val="on"/>
        <w:spacing w:before="0" w:after="100" w:line="240" w:lineRule="auto"/>
        <w:ind w:left="0" w:right="0"/>
        <w:jc w:val="left"/>
        <w:textAlignment w:val="auto"/>
      </w:pPr>
      <w:bookmarkStart w:name="" w:id="1217"/>
      <w:r>
        <w:drawing>
          <wp:inline distL="0" distR="0" distT="0" distB="0">
            <wp:extent cx="5270500" cy="2946400"/>
            <wp:docPr id="26" name="Drawing 26"/>
            <a:graphic xmlns:a="http://schemas.openxmlformats.org/drawingml/2006/main">
              <a:graphicData uri="http://schemas.openxmlformats.org/drawingml/2006/picture">
                <pic:pic xmlns:pic="http://schemas.openxmlformats.org/drawingml/2006/picture">
                  <pic:nvPicPr>
                    <pic:cNvPr id="0" name="Picture 25"/>
                    <pic:cNvPicPr>
                      <a:picLocks noChangeAspect="true"/>
                    </pic:cNvPicPr>
                  </pic:nvPicPr>
                  <pic:blipFill>
                    <a:blip r:embed="rId17"/>
                    <a:stretch>
                      <a:fillRect/>
                    </a:stretch>
                  </pic:blipFill>
                  <pic:spPr>
                    <a:xfrm>
                      <a:off x="0" y="0"/>
                      <a:ext cx="5270500" cy="2946400"/>
                    </a:xfrm>
                    <a:prstGeom prst="rect">
                      <a:avLst/>
                    </a:prstGeom>
                  </pic:spPr>
                </pic:pic>
              </a:graphicData>
            </a:graphic>
          </wp:inline>
        </w:drawing>
      </w:r>
      <w:bookmarkEnd w:id="1217"/>
    </w:p>
    <w:p>
      <w:pPr>
        <w:pStyle w:val="正文二级标题"/>
        <w:pageBreakBefore w:val="off"/>
        <w:tabs/>
        <w:wordWrap w:val="on"/>
        <w:spacing w:before="100" w:after="40" w:line="240" w:lineRule="auto"/>
        <w:ind w:left="0" w:right="0"/>
        <w:jc w:val="left"/>
        <w:textAlignment w:val="auto"/>
        <w:rPr>
          <w:sz w:val="36"/>
        </w:rPr>
      </w:pPr>
      <w:bookmarkStart w:name="6518baf042464cdcb660036f3f5832f9" w:id="1218"/>
      <w:r>
        <w:rPr>
          <w:rFonts w:ascii="Source Han Sans CN Medium" w:hAnsi="Source Han Sans CN Medium" w:cs="Source Han Sans CN Medium" w:eastAsia="Source Han Sans CN Medium"/>
          <w:sz w:val="36"/>
          <w:spacing w:val="0"/>
          <w:color w:val="0d0d0d"/>
          <w:b w:val="off"/>
          <w:i w:val="off"/>
        </w:rPr>
        <w:t>题目原文</w:t>
      </w:r>
      <w:bookmarkEnd w:id="1218"/>
    </w:p>
    <w:p>
      <w:pPr>
        <w:pStyle w:val="公式正文"/>
        <w:pageBreakBefore w:val="off"/>
        <w:tabs/>
        <w:wordWrap w:val="on"/>
        <w:spacing w:before="0" w:after="0" w:line="288" w:lineRule="auto"/>
        <w:ind w:left="0" w:right="0"/>
        <w:jc w:val="left"/>
        <w:textAlignment w:val="auto"/>
        <w:rPr>
          <w:sz w:val="28"/>
        </w:rPr>
      </w:pPr>
      <w:bookmarkStart w:name="42a82912f4d242e3acfca0797a13cf92" w:id="1219"/>
      <w:r>
        <w:rPr>
          <w:rFonts w:ascii="Source Han Sans CN" w:hAnsi="Source Han Sans CN" w:cs="Source Han Sans CN" w:eastAsia="Source Han Sans CN"/>
          <w:sz w:val="28"/>
          <w:spacing w:val="0"/>
          <w:color w:val="000000"/>
          <w:b w:val="off"/>
          <w:i w:val="off"/>
        </w:rPr>
        <w:t xml:space="preserve">（接上节）证明：对于任意的3维列向量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，有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与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必线性相关。</w:t>
      </w:r>
      <w:bookmarkEnd w:id="1219"/>
    </w:p>
    <w:p>
      <w:pPr>
        <w:pStyle w:val="正文二级标题"/>
        <w:pageBreakBefore w:val="off"/>
        <w:tabs/>
        <w:wordWrap w:val="on"/>
        <w:spacing w:before="100" w:after="40" w:line="240" w:lineRule="auto"/>
        <w:ind w:left="0" w:right="0"/>
        <w:jc w:val="left"/>
        <w:textAlignment w:val="auto"/>
        <w:rPr>
          <w:sz w:val="36"/>
        </w:rPr>
      </w:pPr>
      <w:bookmarkStart w:name="7836a3905736429fad64eefc4950c623" w:id="1220"/>
      <w:r>
        <w:rPr>
          <w:rFonts w:ascii="Source Han Sans CN Medium" w:hAnsi="Source Han Sans CN Medium" w:cs="Source Han Sans CN Medium" w:eastAsia="Source Han Sans CN Medium"/>
          <w:sz w:val="36"/>
          <w:spacing w:val="0"/>
          <w:color w:val="0d0d0d"/>
          <w:b w:val="off"/>
          <w:i w:val="off"/>
        </w:rPr>
        <w:t>解题思路分析</w:t>
      </w:r>
      <w:bookmarkEnd w:id="1220"/>
    </w:p>
    <w:p>
      <w:pPr>
        <w:pStyle w:val="一级无序列表"/>
        <w:pageBreakBefore w:val="off"/>
        <w:numPr>
          <w:ilvl w:val="0"/>
          <w:numId w:val="39"/>
        </w:numPr>
        <w:tabs/>
        <w:wordWrap w:val="on"/>
        <w:spacing w:before="0" w:after="0" w:line="288" w:lineRule="auto"/>
        <w:ind w:hanging="440" w:left="440" w:right="0"/>
        <w:jc w:val="left"/>
        <w:textAlignment w:val="auto"/>
        <w:rPr>
          <w:sz w:val="28"/>
        </w:rPr>
      </w:pPr>
      <w:bookmarkStart w:name="d5f1811d-50fc-4e13-a16d-4c909a721061" w:id="1221"/>
      <w:r>
        <w:rPr>
          <w:rFonts w:ascii="Source Han Sans CN" w:hAnsi="Source Han Sans CN" w:cs="Source Han Sans CN" w:eastAsia="Source Han Sans CN"/>
          <w:sz w:val="28"/>
          <w:spacing w:val="0"/>
          <w:color w:val="0d0d0d"/>
          <w:b w:val="off"/>
          <w:i w:val="off"/>
        </w:rPr>
        <w:t xml:space="preserve">利用相似对角化简化高次幂运算：直接计算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oMath>
      <w:r>
        <w:rPr>
          <w:rFonts w:ascii="Source Han Sans CN" w:hAnsi="Source Han Sans CN" w:cs="Source Han Sans CN" w:eastAsia="Source Han Sans CN"/>
          <w:sz w:val="28"/>
          <w:spacing w:val="0"/>
          <w:color w:val="0d0d0d"/>
          <w:b w:val="off"/>
          <w:i w:val="off"/>
        </w:rPr>
        <w:t xml:space="preserve">  极其复杂，但已知  </w:t>
      </w:r>
      <w:r>
        <w:t xml:space="preserve"> </w:t>
      </w:r>
      <m:oMath xmlns:m="http://schemas.openxmlformats.org/officeDocument/2006/math" xmlns:mml="http://www.w3.org/1998/Math/MathML">
        <m:r>
          <w:rPr>
            <w:rFonts w:ascii="Cambria Math" w:hAnsi="Cambria Math"/>
          </w:rPr>
          <m:t>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d0d0d"/>
          <w:b w:val="off"/>
          <w:i w:val="off"/>
        </w:rPr>
        <w:t xml:space="preserve"> ，则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r>
          <w:rPr>
            <w:rFonts w:ascii="Cambria Math" w:hAnsi="Cambria Math"/>
          </w:rPr>
          <m:t>=P</m:t>
        </m:r>
        <m:sSup>
          <m:e>
            <m:r>
              <w:rPr>
                <w:rFonts w:ascii="Cambria Math" w:hAnsi="Cambria Math"/>
              </w:rPr>
              <m:t>Λ</m:t>
            </m:r>
          </m:e>
          <m:sup>
            <m:r>
              <w:rPr>
                <w:rFonts w:ascii="Cambria Math" w:hAnsi="Cambria Math"/>
              </w:rPr>
              <m:t>100</m:t>
            </m:r>
          </m:sup>
        </m:sSup>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color w:val="0d0d0d"/>
          <w:b w:val="off"/>
          <w:i w:val="off"/>
        </w:rPr>
        <w:t xml:space="preserve"> 。</w:t>
      </w:r>
      <w:bookmarkEnd w:id="1221"/>
    </w:p>
    <w:p>
      <w:pPr>
        <w:pStyle w:val="一级无序列表"/>
        <w:pageBreakBefore w:val="off"/>
        <w:numPr>
          <w:ilvl w:val="0"/>
          <w:numId w:val="39"/>
        </w:numPr>
        <w:tabs/>
        <w:wordWrap w:val="on"/>
        <w:spacing w:before="0" w:after="0" w:line="288" w:lineRule="auto"/>
        <w:ind w:hanging="440" w:left="440" w:right="0"/>
        <w:jc w:val="left"/>
        <w:textAlignment w:val="auto"/>
        <w:rPr>
          <w:sz w:val="28"/>
        </w:rPr>
      </w:pPr>
      <w:bookmarkStart w:name="7dfd805f-78c8-42e7-91ac-95392aba93f3" w:id="1222"/>
      <w:r>
        <w:rPr>
          <w:rFonts w:ascii="Source Han Sans CN" w:hAnsi="Source Han Sans CN" w:cs="Source Han Sans CN" w:eastAsia="Source Han Sans CN"/>
          <w:sz w:val="28"/>
          <w:spacing w:val="0"/>
          <w:color w:val="0d0d0d"/>
          <w:b w:val="off"/>
          <w:i w:val="off"/>
        </w:rPr>
        <w:t xml:space="preserve">分析  </w:t>
      </w:r>
      <w:r>
        <w:t xml:space="preserve"> </w:t>
      </w:r>
      <m:oMath xmlns:m="http://schemas.openxmlformats.org/officeDocument/2006/math" xmlns:mml="http://www.w3.org/1998/Math/MathML">
        <m:sSup>
          <m:e>
            <m:r>
              <w:rPr>
                <w:rFonts w:ascii="Cambria Math" w:hAnsi="Cambria Math"/>
              </w:rPr>
              <m:t>Λ</m:t>
            </m:r>
          </m:e>
          <m:sup>
            <m:r>
              <w:rPr>
                <w:rFonts w:ascii="Cambria Math" w:hAnsi="Cambria Math"/>
              </w:rPr>
              <m:t>100</m:t>
            </m:r>
          </m:sup>
        </m:sSup>
      </m:oMath>
      <w:r>
        <w:rPr>
          <w:rFonts w:ascii="Source Han Sans CN" w:hAnsi="Source Han Sans CN" w:cs="Source Han Sans CN" w:eastAsia="Source Han Sans CN"/>
          <w:sz w:val="28"/>
          <w:spacing w:val="0"/>
          <w:color w:val="0d0d0d"/>
          <w:b w:val="off"/>
          <w:i w:val="off"/>
        </w:rPr>
        <w:t xml:space="preserve">  的结构：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d0d0d"/>
          <w:b w:val="off"/>
          <w:i w:val="off"/>
        </w:rPr>
        <w:t xml:space="preserve">  是对角矩阵，其  </w:t>
      </w:r>
      <w:r>
        <w:t xml:space="preserve"> </w:t>
      </w:r>
      <m:oMath xmlns:m="http://schemas.openxmlformats.org/officeDocument/2006/math" xmlns:mml="http://www.w3.org/1998/Math/MathML">
        <m:r>
          <w:rPr>
            <w:rFonts w:ascii="Cambria Math" w:hAnsi="Cambria Math"/>
          </w:rPr>
          <m:t>n</m:t>
        </m:r>
      </m:oMath>
      <w:r>
        <w:rPr>
          <w:rFonts w:ascii="Source Han Sans CN" w:hAnsi="Source Han Sans CN" w:cs="Source Han Sans CN" w:eastAsia="Source Han Sans CN"/>
          <w:sz w:val="28"/>
          <w:spacing w:val="0"/>
          <w:color w:val="0d0d0d"/>
          <w:b w:val="off"/>
          <w:i w:val="off"/>
        </w:rPr>
        <w:t xml:space="preserve">  次幂等于对角元素的  </w:t>
      </w:r>
      <w:r>
        <w:t xml:space="preserve"> </w:t>
      </w:r>
      <m:oMath xmlns:m="http://schemas.openxmlformats.org/officeDocument/2006/math" xmlns:mml="http://www.w3.org/1998/Math/MathML">
        <m:r>
          <w:rPr>
            <w:rFonts w:ascii="Cambria Math" w:hAnsi="Cambria Math"/>
          </w:rPr>
          <m:t>n</m:t>
        </m:r>
      </m:oMath>
      <w:r>
        <w:rPr>
          <w:rFonts w:ascii="Source Han Sans CN" w:hAnsi="Source Han Sans CN" w:cs="Source Han Sans CN" w:eastAsia="Source Han Sans CN"/>
          <w:sz w:val="28"/>
          <w:spacing w:val="0"/>
          <w:color w:val="0d0d0d"/>
          <w:b w:val="off"/>
          <w:i w:val="off"/>
        </w:rPr>
        <w:t xml:space="preserve">  次幂。观察本题中特征值的特殊性（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=-2,</m:t>
        </m:r>
        <m:sSub>
          <m:e>
            <m:r>
              <w:rPr>
                <w:rFonts w:ascii="Cambria Math" w:hAnsi="Cambria Math"/>
              </w:rPr>
              <m:t>λ</m:t>
            </m:r>
          </m:e>
          <m:sub>
            <m:r>
              <w:rPr>
                <w:rFonts w:ascii="Cambria Math" w:hAnsi="Cambria Math"/>
              </w:rPr>
              <m:t>3</m:t>
            </m:r>
          </m:sub>
        </m:sSub>
        <m:r>
          <w:rPr>
            <w:rFonts w:ascii="Cambria Math" w:hAnsi="Cambria Math"/>
          </w:rPr>
          <m:t>=2</m:t>
        </m:r>
      </m:oMath>
      <w:r>
        <w:rPr>
          <w:rFonts w:ascii="Source Han Sans CN" w:hAnsi="Source Han Sans CN" w:cs="Source Han Sans CN" w:eastAsia="Source Han Sans CN"/>
          <w:sz w:val="28"/>
          <w:spacing w:val="0"/>
          <w:color w:val="0d0d0d"/>
          <w:b w:val="off"/>
          <w:i w:val="off"/>
        </w:rPr>
        <w:t xml:space="preserve"> ），计算其100次幂后是否呈现倍数关系。</w:t>
      </w:r>
      <w:bookmarkEnd w:id="1222"/>
    </w:p>
    <w:p>
      <w:pPr>
        <w:pStyle w:val="一级无序列表"/>
        <w:pageBreakBefore w:val="off"/>
        <w:numPr>
          <w:ilvl w:val="0"/>
          <w:numId w:val="39"/>
        </w:numPr>
        <w:tabs/>
        <w:wordWrap w:val="on"/>
        <w:spacing w:before="0" w:after="0" w:line="288" w:lineRule="auto"/>
        <w:ind w:hanging="440" w:left="440" w:right="0"/>
        <w:jc w:val="left"/>
        <w:textAlignment w:val="auto"/>
        <w:rPr>
          <w:sz w:val="28"/>
        </w:rPr>
      </w:pPr>
      <w:bookmarkStart w:name="6201a5ff-5605-496e-be9e-3b9e2a8816fe" w:id="1223"/>
      <w:r>
        <w:rPr>
          <w:rFonts w:ascii="Source Han Sans CN" w:hAnsi="Source Han Sans CN" w:cs="Source Han Sans CN" w:eastAsia="Source Han Sans CN"/>
          <w:sz w:val="28"/>
          <w:spacing w:val="0"/>
          <w:color w:val="0d0d0d"/>
          <w:b w:val="off"/>
          <w:i w:val="off"/>
        </w:rPr>
        <w:t xml:space="preserve">线性相关的判定：若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r>
          <w:rPr>
            <w:rFonts w:ascii="Cambria Math" w:hAnsi="Cambria Math"/>
          </w:rPr>
          <m:t>=k</m:t>
        </m:r>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r>
          <w:rPr>
            <w:rFonts w:ascii="Cambria Math" w:hAnsi="Cambria Math"/>
          </w:rPr>
          <m:t>k</m:t>
        </m:r>
      </m:oMath>
      <w:r>
        <w:rPr>
          <w:rFonts w:ascii="Source Han Sans CN" w:hAnsi="Source Han Sans CN" w:cs="Source Han Sans CN" w:eastAsia="Source Han Sans CN"/>
          <w:sz w:val="28"/>
          <w:spacing w:val="0"/>
          <w:color w:val="0d0d0d"/>
          <w:b w:val="off"/>
          <w:i w:val="off"/>
        </w:rPr>
        <w:t xml:space="preserve">  为常数），则向量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d0d0d"/>
          <w:b w:val="off"/>
          <w:i w:val="off"/>
        </w:rPr>
        <w:t xml:space="preserve">  与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d0d0d"/>
          <w:b w:val="off"/>
          <w:i w:val="off"/>
        </w:rPr>
        <w:t xml:space="preserve">  成比例，必然线性相关。</w:t>
      </w:r>
      <w:bookmarkEnd w:id="1223"/>
    </w:p>
    <w:p>
      <w:pPr>
        <w:pStyle w:val="正文二级标题"/>
        <w:pageBreakBefore w:val="off"/>
        <w:tabs/>
        <w:wordWrap w:val="on"/>
        <w:spacing w:before="100" w:after="40" w:line="240" w:lineRule="auto"/>
        <w:ind w:left="0" w:right="0"/>
        <w:jc w:val="left"/>
        <w:textAlignment w:val="auto"/>
        <w:rPr>
          <w:sz w:val="36"/>
        </w:rPr>
      </w:pPr>
      <w:bookmarkStart w:name="f693111b7d344afbb30ec3eacd2f0c25" w:id="1224"/>
      <w:r>
        <w:rPr>
          <w:rFonts w:ascii="Source Han Sans CN Medium" w:hAnsi="Source Han Sans CN Medium" w:cs="Source Han Sans CN Medium" w:eastAsia="Source Han Sans CN Medium"/>
          <w:sz w:val="36"/>
          <w:spacing w:val="0"/>
          <w:color w:val="0d0d0d"/>
          <w:b w:val="off"/>
          <w:i w:val="off"/>
        </w:rPr>
        <w:t>分步解答过程</w:t>
      </w:r>
      <w:bookmarkEnd w:id="1224"/>
    </w:p>
    <w:p>
      <w:pPr>
        <w:pStyle w:val="一级有序列表"/>
        <w:pageBreakBefore w:val="off"/>
        <w:numPr>
          <w:ilvl w:val="0"/>
          <w:numId w:val="40"/>
        </w:numPr>
        <w:tabs/>
        <w:wordWrap w:val="on"/>
        <w:spacing w:before="0" w:after="0" w:line="288" w:lineRule="auto"/>
        <w:ind w:hanging="440" w:left="440" w:right="0"/>
        <w:jc w:val="left"/>
        <w:textAlignment w:val="auto"/>
        <w:rPr>
          <w:sz w:val="28"/>
        </w:rPr>
      </w:pPr>
      <w:bookmarkStart w:name="" w:id="1225"/>
      <w:r>
        <w:rPr>
          <w:rFonts w:ascii="Source Han Sans CN" w:hAnsi="Source Han Sans CN" w:cs="Source Han Sans CN" w:eastAsia="Source Han Sans CN"/>
          <w:sz w:val="28"/>
          <w:spacing w:val="0"/>
          <w:b w:val="off"/>
          <w:i w:val="off"/>
        </w:rPr>
        <w:t xml:space="preserve">表达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  </w:t>
      </w:r>
      <w:r>
        <w:t xml:space="preserve"> </w:t>
      </w:r>
      <m:oMath xmlns:m="http://schemas.openxmlformats.org/officeDocument/2006/math" xmlns:mml="http://www.w3.org/1998/Math/MathML">
        <m:r>
          <w:rPr>
            <w:rFonts w:ascii="Cambria Math" w:hAnsi="Cambria Math"/>
          </w:rPr>
          <m:t>A=PΛ</m:t>
        </m:r>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，可得：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r>
          <w:rPr>
            <w:rFonts w:ascii="Cambria Math" w:hAnsi="Cambria Math"/>
          </w:rPr>
          <m:t>=P</m:t>
        </m:r>
        <m:sSup>
          <m:e>
            <m:r>
              <w:rPr>
                <w:rFonts w:ascii="Cambria Math" w:hAnsi="Cambria Math"/>
              </w:rPr>
              <m:t>Λ</m:t>
            </m:r>
          </m:e>
          <m:sup>
            <m:r>
              <w:rPr>
                <w:rFonts w:ascii="Cambria Math" w:hAnsi="Cambria Math"/>
              </w:rPr>
              <m:t>100</m:t>
            </m:r>
          </m:sup>
        </m:sSup>
        <m:sSup>
          <m:e>
            <m:r>
              <w:rPr>
                <w:rFonts w:ascii="Cambria Math" w:hAnsi="Cambria Math"/>
              </w:rPr>
              <m:t>P</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其中  </w:t>
      </w:r>
      <w:r>
        <w:t xml:space="preserve"> </w:t>
      </w:r>
      <m:oMath xmlns:m="http://schemas.openxmlformats.org/officeDocument/2006/math" xmlns:mml="http://www.w3.org/1998/Math/MathML">
        <m:r>
          <w:rPr>
            <w:rFonts w:ascii="Cambria Math" w:hAnsi="Cambria Math"/>
          </w:rPr>
          <m:t>Λ=</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2</m:t>
                  </m:r>
                </m:e>
              </m:mr>
            </m:m>
          </m:e>
        </m:d>
      </m:oMath>
      <w:r>
        <w:rPr>
          <w:rFonts w:ascii="Source Han Sans CN" w:hAnsi="Source Han Sans CN" w:cs="Source Han Sans CN" w:eastAsia="Source Han Sans CN"/>
          <w:sz w:val="28"/>
          <w:spacing w:val="0"/>
          <w:b w:val="off"/>
          <w:i w:val="off"/>
        </w:rPr>
        <w:t xml:space="preserve"> 。</w:t>
      </w:r>
      <w:bookmarkEnd w:id="1225"/>
    </w:p>
    <w:p>
      <w:pPr>
        <w:pStyle w:val="一级有序列表"/>
        <w:pageBreakBefore w:val="off"/>
        <w:numPr>
          <w:ilvl w:val="0"/>
          <w:numId w:val="40"/>
        </w:numPr>
        <w:tabs/>
        <w:wordWrap w:val="on"/>
        <w:spacing w:before="0" w:after="0" w:line="288" w:lineRule="auto"/>
        <w:ind w:hanging="440" w:left="440" w:right="0"/>
        <w:jc w:val="left"/>
        <w:textAlignment w:val="auto"/>
        <w:rPr>
          <w:sz w:val="28"/>
        </w:rPr>
      </w:pPr>
      <w:bookmarkStart w:name="" w:id="1226"/>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sSup>
          <m:e>
            <m:r>
              <w:rPr>
                <w:rFonts w:ascii="Cambria Math" w:hAnsi="Cambria Math"/>
              </w:rPr>
              <m:t>Λ</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Λ</m:t>
            </m:r>
          </m:e>
          <m:sup>
            <m:r>
              <w:rPr>
                <w:rFonts w:ascii="Cambria Math" w:hAnsi="Cambria Math"/>
              </w:rPr>
              <m:t>100</m:t>
            </m:r>
          </m:sup>
        </m:sSup>
        <m:r>
          <w:rPr>
            <w:rFonts w:ascii="Cambria Math" w:hAnsi="Cambria Math"/>
          </w:rPr>
          <m:t>=</m:t>
        </m:r>
        <m:d>
          <m:dPr>
            <m:sepChr m:val=","/>
          </m:dPr>
          <m:e>
            <m:m>
              <m:mPr>
                <m:baseJc m:val="center"/>
                <m:plcHide m:val="on"/>
                <m:mcs>
                  <m:mc>
                    <m:mcPr>
                      <m:count m:val="3"/>
                      <m:mcJc m:val="center"/>
                    </m:mcPr>
                  </m:mc>
                </m:mcs>
              </m:mPr>
              <m:mr>
                <m:e>
                  <m:sSup>
                    <m:e>
                      <m:d>
                        <m:dPr>
                          <m:sepChr m:val=","/>
                        </m:dPr>
                        <m:e>
                          <m:r>
                            <w:rPr>
                              <w:rFonts w:ascii="Cambria Math" w:hAnsi="Cambria Math"/>
                            </w:rPr>
                            <m:t>-2</m:t>
                          </m:r>
                        </m:e>
                      </m:d>
                    </m:e>
                    <m:sup>
                      <m:r>
                        <w:rPr>
                          <w:rFonts w:ascii="Cambria Math" w:hAnsi="Cambria Math"/>
                        </w:rPr>
                        <m:t>100</m:t>
                      </m:r>
                    </m:sup>
                  </m:sSup>
                </m:e>
                <m:e>
                  <m:r>
                    <w:rPr>
                      <w:rFonts w:ascii="Cambria Math" w:hAnsi="Cambria Math"/>
                    </w:rPr>
                    <m:t>0</m:t>
                  </m:r>
                </m:e>
                <m:e>
                  <m:r>
                    <w:rPr>
                      <w:rFonts w:ascii="Cambria Math" w:hAnsi="Cambria Math"/>
                    </w:rPr>
                    <m:t>0</m:t>
                  </m:r>
                </m:e>
              </m:mr>
              <m:mr>
                <m:e>
                  <m:r>
                    <w:rPr>
                      <w:rFonts w:ascii="Cambria Math" w:hAnsi="Cambria Math"/>
                    </w:rPr>
                    <m:t>0</m:t>
                  </m:r>
                </m:e>
                <m:e>
                  <m:sSup>
                    <m:e>
                      <m:d>
                        <m:dPr>
                          <m:sepChr m:val=","/>
                        </m:dPr>
                        <m:e>
                          <m:r>
                            <w:rPr>
                              <w:rFonts w:ascii="Cambria Math" w:hAnsi="Cambria Math"/>
                            </w:rPr>
                            <m:t>-2</m:t>
                          </m:r>
                        </m:e>
                      </m:d>
                    </m:e>
                    <m:sup>
                      <m:r>
                        <w:rPr>
                          <w:rFonts w:ascii="Cambria Math" w:hAnsi="Cambria Math"/>
                        </w:rPr>
                        <m:t>100</m:t>
                      </m:r>
                    </m:sup>
                  </m:sSup>
                </m:e>
                <m:e>
                  <m:r>
                    <w:rPr>
                      <w:rFonts w:ascii="Cambria Math" w:hAnsi="Cambria Math"/>
                    </w:rPr>
                    <m:t>0</m:t>
                  </m:r>
                </m:e>
              </m:mr>
              <m:mr>
                <m:e>
                  <m:r>
                    <w:rPr>
                      <w:rFonts w:ascii="Cambria Math" w:hAnsi="Cambria Math"/>
                    </w:rPr>
                    <m:t>0</m:t>
                  </m:r>
                </m:e>
                <m:e>
                  <m:r>
                    <w:rPr>
                      <w:rFonts w:ascii="Cambria Math" w:hAnsi="Cambria Math"/>
                    </w:rPr>
                    <m:t>0</m:t>
                  </m:r>
                </m:e>
                <m:e>
                  <m:sSup>
                    <m:e>
                      <m:r>
                        <w:rPr>
                          <w:rFonts w:ascii="Cambria Math" w:hAnsi="Cambria Math"/>
                        </w:rPr>
                        <m:t>2</m:t>
                      </m:r>
                    </m:e>
                    <m:sup>
                      <m:r>
                        <w:rPr>
                          <w:rFonts w:ascii="Cambria Math" w:hAnsi="Cambria Math"/>
                        </w:rPr>
                        <m:t>100</m:t>
                      </m:r>
                    </m:sup>
                  </m:sSup>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sSup>
          <m:e>
            <m:d>
              <m:dPr>
                <m:sepChr m:val=","/>
              </m:dPr>
              <m:e>
                <m:r>
                  <w:rPr>
                    <w:rFonts w:ascii="Cambria Math" w:hAnsi="Cambria Math"/>
                  </w:rPr>
                  <m:t>-2</m:t>
                </m:r>
              </m:e>
            </m:d>
          </m:e>
          <m:sup>
            <m:r>
              <w:rPr>
                <w:rFonts w:ascii="Cambria Math" w:hAnsi="Cambria Math"/>
              </w:rPr>
              <m:t>100</m:t>
            </m:r>
          </m:sup>
        </m:sSup>
        <m:r>
          <w:rPr>
            <w:rFonts w:ascii="Cambria Math" w:hAnsi="Cambria Math"/>
          </w:rPr>
          <m:t>=</m:t>
        </m:r>
        <m:sSup>
          <m:e>
            <m:r>
              <w:rPr>
                <w:rFonts w:ascii="Cambria Math" w:hAnsi="Cambria Math"/>
              </w:rPr>
              <m:t>2</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Λ</m:t>
            </m:r>
          </m:e>
          <m:sup>
            <m:r>
              <w:rPr>
                <w:rFonts w:ascii="Cambria Math" w:hAnsi="Cambria Math"/>
              </w:rPr>
              <m:t>100</m:t>
            </m:r>
          </m:sup>
        </m:sSup>
        <m:r>
          <w:rPr>
            <w:rFonts w:ascii="Cambria Math" w:hAnsi="Cambria Math"/>
          </w:rPr>
          <m:t>=</m:t>
        </m:r>
        <m:d>
          <m:dPr>
            <m:sepChr m:val=","/>
          </m:dPr>
          <m:e>
            <m:m>
              <m:mPr>
                <m:baseJc m:val="center"/>
                <m:plcHide m:val="on"/>
                <m:mcs>
                  <m:mc>
                    <m:mcPr>
                      <m:count m:val="3"/>
                      <m:mcJc m:val="center"/>
                    </m:mcPr>
                  </m:mc>
                </m:mcs>
              </m:mPr>
              <m:mr>
                <m:e>
                  <m:sSup>
                    <m:e>
                      <m:r>
                        <w:rPr>
                          <w:rFonts w:ascii="Cambria Math" w:hAnsi="Cambria Math"/>
                        </w:rPr>
                        <m:t>2</m:t>
                      </m:r>
                    </m:e>
                    <m:sup>
                      <m:r>
                        <w:rPr>
                          <w:rFonts w:ascii="Cambria Math" w:hAnsi="Cambria Math"/>
                        </w:rPr>
                        <m:t>100</m:t>
                      </m:r>
                    </m:sup>
                  </m:sSup>
                </m:e>
                <m:e>
                  <m:r>
                    <w:rPr>
                      <w:rFonts w:ascii="Cambria Math" w:hAnsi="Cambria Math"/>
                    </w:rPr>
                    <m:t>0</m:t>
                  </m:r>
                </m:e>
                <m:e>
                  <m:r>
                    <w:rPr>
                      <w:rFonts w:ascii="Cambria Math" w:hAnsi="Cambria Math"/>
                    </w:rPr>
                    <m:t>0</m:t>
                  </m:r>
                </m:e>
              </m:mr>
              <m:mr>
                <m:e>
                  <m:r>
                    <w:rPr>
                      <w:rFonts w:ascii="Cambria Math" w:hAnsi="Cambria Math"/>
                    </w:rPr>
                    <m:t>0</m:t>
                  </m:r>
                </m:e>
                <m:e>
                  <m:sSup>
                    <m:e>
                      <m:r>
                        <w:rPr>
                          <w:rFonts w:ascii="Cambria Math" w:hAnsi="Cambria Math"/>
                        </w:rPr>
                        <m:t>2</m:t>
                      </m:r>
                    </m:e>
                    <m:sup>
                      <m:r>
                        <w:rPr>
                          <w:rFonts w:ascii="Cambria Math" w:hAnsi="Cambria Math"/>
                        </w:rPr>
                        <m:t>100</m:t>
                      </m:r>
                    </m:sup>
                  </m:sSup>
                </m:e>
                <m:e>
                  <m:r>
                    <w:rPr>
                      <w:rFonts w:ascii="Cambria Math" w:hAnsi="Cambria Math"/>
                    </w:rPr>
                    <m:t>0</m:t>
                  </m:r>
                </m:e>
              </m:mr>
              <m:mr>
                <m:e>
                  <m:r>
                    <w:rPr>
                      <w:rFonts w:ascii="Cambria Math" w:hAnsi="Cambria Math"/>
                    </w:rPr>
                    <m:t>0</m:t>
                  </m:r>
                </m:e>
                <m:e>
                  <m:r>
                    <w:rPr>
                      <w:rFonts w:ascii="Cambria Math" w:hAnsi="Cambria Math"/>
                    </w:rPr>
                    <m:t>0</m:t>
                  </m:r>
                </m:e>
                <m:e>
                  <m:sSup>
                    <m:e>
                      <m:r>
                        <w:rPr>
                          <w:rFonts w:ascii="Cambria Math" w:hAnsi="Cambria Math"/>
                        </w:rPr>
                        <m:t>2</m:t>
                      </m:r>
                    </m:e>
                    <m:sup>
                      <m:r>
                        <w:rPr>
                          <w:rFonts w:ascii="Cambria Math" w:hAnsi="Cambria Math"/>
                        </w:rPr>
                        <m:t>100</m:t>
                      </m:r>
                    </m:sup>
                  </m:sSup>
                </m:e>
              </m:mr>
            </m:m>
          </m:e>
        </m:d>
        <m:r>
          <w:rPr>
            <w:rFonts w:ascii="Cambria Math" w:hAnsi="Cambria Math"/>
          </w:rPr>
          <m:t>=</m:t>
        </m:r>
        <m:sSup>
          <m:e>
            <m:r>
              <w:rPr>
                <w:rFonts w:ascii="Cambria Math" w:hAnsi="Cambria Math"/>
              </w:rPr>
              <m:t>2</m:t>
            </m:r>
          </m:e>
          <m:sup>
            <m:r>
              <w:rPr>
                <w:rFonts w:ascii="Cambria Math" w:hAnsi="Cambria Math"/>
              </w:rPr>
              <m:t>100</m:t>
            </m:r>
          </m:sup>
        </m:sSup>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E</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其中  </w:t>
      </w:r>
      <w:r>
        <w:t xml:space="preserve"> </w:t>
      </w:r>
      <m:oMath xmlns:m="http://schemas.openxmlformats.org/officeDocument/2006/math" xmlns:mml="http://www.w3.org/1998/Math/MathML">
        <m:r>
          <w:rPr>
            <w:rFonts w:ascii="Cambria Math" w:hAnsi="Cambria Math"/>
          </w:rPr>
          <m:t>E</m:t>
        </m:r>
      </m:oMath>
      <w:r>
        <w:rPr>
          <w:rFonts w:ascii="Source Han Sans CN" w:hAnsi="Source Han Sans CN" w:cs="Source Han Sans CN" w:eastAsia="Source Han Sans CN"/>
          <w:sz w:val="28"/>
          <w:spacing w:val="0"/>
          <w:b w:val="off"/>
          <w:i w:val="off"/>
        </w:rPr>
        <w:t xml:space="preserve">  为单位矩阵。</w:t>
      </w:r>
      <w:bookmarkEnd w:id="1226"/>
    </w:p>
    <w:p>
      <w:pPr>
        <w:pStyle w:val="一级有序列表"/>
        <w:pageBreakBefore w:val="off"/>
        <w:numPr>
          <w:ilvl w:val="0"/>
          <w:numId w:val="40"/>
        </w:numPr>
        <w:tabs/>
        <w:wordWrap w:val="on"/>
        <w:spacing w:before="0" w:after="0" w:line="288" w:lineRule="auto"/>
        <w:ind w:hanging="440" w:left="440" w:right="0"/>
        <w:jc w:val="left"/>
        <w:textAlignment w:val="auto"/>
        <w:rPr>
          <w:sz w:val="28"/>
        </w:rPr>
      </w:pPr>
      <w:bookmarkStart w:name="" w:id="1227"/>
      <w:r>
        <w:rPr>
          <w:rFonts w:ascii="Source Han Sans CN" w:hAnsi="Source Han Sans CN" w:cs="Source Han Sans CN" w:eastAsia="Source Han Sans CN"/>
          <w:sz w:val="28"/>
          <w:spacing w:val="0"/>
          <w:b w:val="off"/>
          <w:i w:val="off"/>
        </w:rPr>
        <w:t xml:space="preserve">化简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r>
          <w:rPr>
            <w:rFonts w:ascii="Cambria Math" w:hAnsi="Cambria Math"/>
          </w:rPr>
          <m:t>=P</m:t>
        </m:r>
        <m:d>
          <m:dPr>
            <m:sepChr m:val=","/>
          </m:dPr>
          <m:e>
            <m:sSup>
              <m:e>
                <m:r>
                  <w:rPr>
                    <w:rFonts w:ascii="Cambria Math" w:hAnsi="Cambria Math"/>
                  </w:rPr>
                  <m:t>2</m:t>
                </m:r>
              </m:e>
              <m:sup>
                <m:r>
                  <w:rPr>
                    <w:rFonts w:ascii="Cambria Math" w:hAnsi="Cambria Math"/>
                  </w:rPr>
                  <m:t>100</m:t>
                </m:r>
              </m:sup>
            </m:sSup>
            <m:r>
              <w:rPr>
                <w:rFonts w:ascii="Cambria Math" w:hAnsi="Cambria Math"/>
              </w:rPr>
              <m:t>E</m:t>
            </m:r>
          </m:e>
        </m:d>
        <m:sSup>
          <m:e>
            <m:r>
              <w:rPr>
                <w:rFonts w:ascii="Cambria Math" w:hAnsi="Cambria Math"/>
              </w:rPr>
              <m:t>P</m:t>
            </m:r>
          </m:e>
          <m:sup>
            <m:r>
              <w:rPr>
                <w:rFonts w:ascii="Cambria Math" w:hAnsi="Cambria Math"/>
              </w:rPr>
              <m:t>-1</m:t>
            </m:r>
          </m:sup>
        </m:sSup>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PE</m:t>
        </m:r>
        <m:sSup>
          <m:e>
            <m:r>
              <w:rPr>
                <w:rFonts w:ascii="Cambria Math" w:hAnsi="Cambria Math"/>
              </w:rPr>
              <m:t>P</m:t>
            </m:r>
          </m:e>
          <m:sup>
            <m:r>
              <w:rPr>
                <w:rFonts w:ascii="Cambria Math" w:hAnsi="Cambria Math"/>
              </w:rPr>
              <m:t>-1</m:t>
            </m:r>
          </m:sup>
        </m:sSup>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P</m:t>
        </m:r>
        <m:sSup>
          <m:e>
            <m:r>
              <w:rPr>
                <w:rFonts w:ascii="Cambria Math" w:hAnsi="Cambria Math"/>
              </w:rPr>
              <m:t>P</m:t>
            </m:r>
          </m:e>
          <m:sup>
            <m:r>
              <w:rPr>
                <w:rFonts w:ascii="Cambria Math" w:hAnsi="Cambria Math"/>
              </w:rPr>
              <m:t>-1</m:t>
            </m:r>
          </m:sup>
        </m:sSup>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E</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即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是一个数量矩阵。</w:t>
      </w:r>
      <w:bookmarkEnd w:id="1227"/>
    </w:p>
    <w:p>
      <w:pPr>
        <w:pStyle w:val="一级有序列表"/>
        <w:pageBreakBefore w:val="off"/>
        <w:numPr>
          <w:ilvl w:val="0"/>
          <w:numId w:val="40"/>
        </w:numPr>
        <w:tabs/>
        <w:wordWrap w:val="on"/>
        <w:spacing w:before="0" w:after="0" w:line="288" w:lineRule="auto"/>
        <w:ind w:hanging="440" w:left="440" w:right="0"/>
        <w:jc w:val="left"/>
        <w:textAlignment w:val="auto"/>
        <w:rPr>
          <w:sz w:val="28"/>
        </w:rPr>
      </w:pPr>
      <w:bookmarkStart w:name="" w:id="1228"/>
      <w:r>
        <w:rPr>
          <w:rFonts w:ascii="Source Han Sans CN" w:hAnsi="Source Han Sans CN" w:cs="Source Han Sans CN" w:eastAsia="Source Han Sans CN"/>
          <w:sz w:val="28"/>
          <w:spacing w:val="0"/>
          <w:b w:val="off"/>
          <w:i w:val="off"/>
        </w:rPr>
        <w:t>证明线性相关：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对于任意3维列向量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，有：</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r>
          <w:rPr>
            <w:rFonts w:ascii="Cambria Math" w:hAnsi="Cambria Math"/>
          </w:rPr>
          <m:t>=</m:t>
        </m:r>
        <m:d>
          <m:dPr>
            <m:sepChr m:val=","/>
          </m:dPr>
          <m:e>
            <m:sSup>
              <m:e>
                <m:r>
                  <w:rPr>
                    <w:rFonts w:ascii="Cambria Math" w:hAnsi="Cambria Math"/>
                  </w:rPr>
                  <m:t>2</m:t>
                </m:r>
              </m:e>
              <m:sup>
                <m:r>
                  <w:rPr>
                    <w:rFonts w:ascii="Cambria Math" w:hAnsi="Cambria Math"/>
                  </w:rPr>
                  <m:t>100</m:t>
                </m:r>
              </m:sup>
            </m:sSup>
            <m:r>
              <w:rPr>
                <w:rFonts w:ascii="Cambria Math" w:hAnsi="Cambria Math"/>
              </w:rPr>
              <m:t>E</m:t>
            </m:r>
          </m:e>
        </m:d>
        <m:sSub>
          <m:e>
            <m:r>
              <w:rPr>
                <w:rFonts w:ascii="Cambria Math" w:hAnsi="Cambria Math"/>
              </w:rPr>
              <m:t>x</m:t>
            </m:r>
          </m:e>
          <m:sub>
            <m:r>
              <w:rPr>
                <w:rFonts w:ascii="Cambria Math" w:hAnsi="Cambria Math"/>
              </w:rPr>
              <m:t>0</m:t>
            </m:r>
          </m:sub>
        </m:sSub>
        <m:r>
          <w:rPr>
            <w:rFonts w:ascii="Cambria Math" w:hAnsi="Cambria Math"/>
          </w:rPr>
          <m:t>=</m:t>
        </m:r>
        <m:sSup>
          <m:e>
            <m:r>
              <w:rPr>
                <w:rFonts w:ascii="Cambria Math" w:hAnsi="Cambria Math"/>
              </w:rPr>
              <m:t>2</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根据线性相关的定义，若存在不全为零的数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r>
          <w:rPr>
            <w:rFonts w:ascii="Cambria Math" w:hAnsi="Cambria Math"/>
          </w:rPr>
          <m:t>,</m:t>
        </m:r>
        <m:sSub>
          <m:e>
            <m:r>
              <w:rPr>
                <w:rFonts w:ascii="Cambria Math" w:hAnsi="Cambria Math"/>
              </w:rPr>
              <m:t>k</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使得  </w:t>
      </w:r>
      <w:r>
        <w:t xml:space="preserve"> </w:t>
      </w:r>
      <m:oMath xmlns:m="http://schemas.openxmlformats.org/officeDocument/2006/math" xmlns:mml="http://www.w3.org/1998/Math/MathML">
        <m:sSub>
          <m:e>
            <m:r>
              <w:rPr>
                <w:rFonts w:ascii="Cambria Math" w:hAnsi="Cambria Math"/>
              </w:rPr>
              <m:t>k</m:t>
            </m:r>
          </m:e>
          <m:sub>
            <m:r>
              <w:rPr>
                <w:rFonts w:ascii="Cambria Math" w:hAnsi="Cambria Math"/>
              </w:rPr>
              <m:t>1</m:t>
            </m:r>
          </m:sub>
        </m:sSub>
        <m:r>
          <w:rPr>
            <w:rFonts w:ascii="Cambria Math" w:hAnsi="Cambria Math"/>
          </w:rPr>
          <m:t>u</m:t>
        </m:r>
        <m:r>
          <w:rPr>
            <w:rFonts w:ascii="Cambria Math" w:hAnsi="Cambria Math"/>
          </w:rPr>
          <m:t>+</m:t>
        </m:r>
        <m:sSub>
          <m:e>
            <m:r>
              <w:rPr>
                <w:rFonts w:ascii="Cambria Math" w:hAnsi="Cambria Math"/>
              </w:rPr>
              <m:t>k</m:t>
            </m:r>
          </m:e>
          <m:sub>
            <m:r>
              <w:rPr>
                <w:rFonts w:ascii="Cambria Math" w:hAnsi="Cambria Math"/>
              </w:rPr>
              <m:t>2</m:t>
            </m:r>
          </m:sub>
        </m:sSub>
        <m:r>
          <w:rPr>
            <w:rFonts w:ascii="Cambria Math" w:hAnsi="Cambria Math"/>
          </w:rPr>
          <m:t>v</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r>
          <w:rPr>
            <w:rFonts w:ascii="Cambria Math" w:hAnsi="Cambria Math"/>
          </w:rPr>
          <m:t>u</m:t>
        </m:r>
        <m:r>
          <w:rPr>
            <w:rFonts w:ascii="Cambria Math" w:hAnsi="Cambria Math"/>
          </w:rPr>
          <m:t>,</m:t>
        </m:r>
        <m:r>
          <w:rPr>
            <w:rFonts w:ascii="Cambria Math" w:hAnsi="Cambria Math"/>
          </w:rPr>
          <m:t>v</m:t>
        </m:r>
      </m:oMath>
      <w:r>
        <w:rPr>
          <w:rFonts w:ascii="Source Han Sans CN" w:hAnsi="Source Han Sans CN" w:cs="Source Han Sans CN" w:eastAsia="Source Han Sans CN"/>
          <w:sz w:val="28"/>
          <w:spacing w:val="0"/>
          <w:b w:val="off"/>
          <w:i w:val="off"/>
        </w:rPr>
        <w:t xml:space="preserve">  线性相关。</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此处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是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的  </w:t>
      </w:r>
      <w:r>
        <w:t xml:space="preserve"> </w:t>
      </w:r>
      <m:oMath xmlns:m="http://schemas.openxmlformats.org/officeDocument/2006/math" xmlns:mml="http://www.w3.org/1998/Math/MathML">
        <m:sSup>
          <m:e>
            <m:r>
              <w:rPr>
                <w:rFonts w:ascii="Cambria Math" w:hAnsi="Cambria Math"/>
              </w:rPr>
              <m:t>2</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倍。</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移项得： </w:t>
      </w:r>
      <w:r>
        <w:t xml:space="preserve"> </w:t>
      </w:r>
      <m:oMath xmlns:m="http://schemas.openxmlformats.org/officeDocument/2006/math" xmlns:mml="http://www.w3.org/1998/Math/MathML">
        <m:r>
          <w:rPr>
            <w:rFonts w:ascii="Cambria Math" w:hAnsi="Cambria Math"/>
          </w:rPr>
          <m:t>1⋅</m:t>
        </m:r>
        <m:d>
          <m:dPr>
            <m:sepChr m:val=","/>
          </m:dPr>
          <m:e>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e>
        </m:d>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m:t>
        </m:r>
        <m:sSub>
          <m:e>
            <m:r>
              <w:rPr>
                <w:rFonts w:ascii="Cambria Math" w:hAnsi="Cambria Math"/>
              </w:rPr>
              <m:t>x</m:t>
            </m:r>
          </m:e>
          <m:sub>
            <m:r>
              <w:rPr>
                <w:rFonts w:ascii="Cambria Math" w:hAnsi="Cambria Math"/>
              </w:rPr>
              <m:t>0</m:t>
            </m:r>
          </m:sub>
        </m:sSub>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系数  </w:t>
      </w:r>
      <w:r>
        <w:t xml:space="preserve"> </w:t>
      </w:r>
      <m:oMath xmlns:m="http://schemas.openxmlformats.org/officeDocument/2006/math" xmlns:mml="http://www.w3.org/1998/Math/MathML">
        <m:r>
          <w:rPr>
            <w:rFonts w:ascii="Cambria Math" w:hAnsi="Cambria Math"/>
          </w:rPr>
          <m:t>1</m:t>
        </m:r>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sSup>
          <m:e>
            <m:r>
              <w:rPr>
                <w:rFonts w:ascii="Cambria Math" w:hAnsi="Cambria Math"/>
              </w:rPr>
              <m:t>-2</m:t>
            </m:r>
          </m:e>
          <m:sup>
            <m:r>
              <w:rPr>
                <w:rFonts w:ascii="Cambria Math" w:hAnsi="Cambria Math"/>
              </w:rPr>
              <m:t>100</m:t>
            </m:r>
          </m:sup>
        </m:sSup>
      </m:oMath>
      <w:r>
        <w:rPr>
          <w:rFonts w:ascii="Source Han Sans CN" w:hAnsi="Source Han Sans CN" w:cs="Source Han Sans CN" w:eastAsia="Source Han Sans CN"/>
          <w:sz w:val="28"/>
          <w:spacing w:val="0"/>
          <w:b w:val="off"/>
          <w:i w:val="off"/>
        </w:rPr>
        <w:t xml:space="preserve">  不全为零，故向量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与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b w:val="off"/>
          <w:i w:val="off"/>
        </w:rPr>
        <w:t xml:space="preserve">  线性相关。</w:t>
      </w:r>
      <w:bookmarkEnd w:id="1228"/>
    </w:p>
    <w:p>
      <w:pPr>
        <w:pStyle w:val="正文二级标题"/>
        <w:pageBreakBefore w:val="off"/>
        <w:tabs/>
        <w:wordWrap w:val="on"/>
        <w:spacing w:before="100" w:after="40" w:line="240" w:lineRule="auto"/>
        <w:ind w:left="0" w:right="0"/>
        <w:jc w:val="left"/>
        <w:textAlignment w:val="auto"/>
        <w:rPr>
          <w:sz w:val="36"/>
        </w:rPr>
      </w:pPr>
      <w:bookmarkStart w:name="380871256781473ea0fbf09cb64466d2" w:id="1229"/>
      <w:r>
        <w:rPr>
          <w:rFonts w:ascii="Source Han Sans CN Medium" w:hAnsi="Source Han Sans CN Medium" w:cs="Source Han Sans CN Medium" w:eastAsia="Source Han Sans CN Medium"/>
          <w:sz w:val="36"/>
          <w:spacing w:val="0"/>
          <w:color w:val="0d0d0d"/>
          <w:b w:val="off"/>
          <w:i w:val="off"/>
        </w:rPr>
        <w:t>答案</w:t>
      </w:r>
      <w:bookmarkEnd w:id="1229"/>
    </w:p>
    <w:p>
      <w:pPr>
        <w:pStyle w:val="公式正文"/>
        <w:pageBreakBefore w:val="off"/>
        <w:tabs/>
        <w:wordWrap w:val="on"/>
        <w:spacing w:before="0" w:after="0" w:line="288" w:lineRule="auto"/>
        <w:ind w:left="0" w:right="0"/>
        <w:jc w:val="left"/>
        <w:textAlignment w:val="auto"/>
        <w:rPr>
          <w:sz w:val="28"/>
        </w:rPr>
      </w:pPr>
      <w:bookmarkStart w:name="ccfef6d97ede4746b47156a88fba0cb6" w:id="1230"/>
      <w:r>
        <w:rPr>
          <w:rFonts w:ascii="Source Han Sans CN" w:hAnsi="Source Han Sans CN" w:cs="Source Han Sans CN" w:eastAsia="Source Han Sans CN"/>
          <w:sz w:val="28"/>
          <w:spacing w:val="0"/>
          <w:color w:val="000000"/>
          <w:b w:val="off"/>
          <w:i w:val="off"/>
        </w:rPr>
        <w:t xml:space="preserve">证明完毕。核心结论为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r>
          <w:rPr>
            <w:rFonts w:ascii="Cambria Math" w:hAnsi="Cambria Math"/>
          </w:rPr>
          <m:t>=</m:t>
        </m:r>
        <m:sSup>
          <m:e>
            <m:r>
              <w:rPr>
                <w:rFonts w:ascii="Cambria Math" w:hAnsi="Cambria Math"/>
              </w:rPr>
              <m:t>2</m:t>
            </m:r>
          </m:e>
          <m:sup>
            <m:r>
              <w:rPr>
                <w:rFonts w:ascii="Cambria Math" w:hAnsi="Cambria Math"/>
              </w:rPr>
              <m:t>100</m:t>
            </m:r>
          </m:sup>
        </m:sSup>
        <m:r>
          <w:rPr>
            <w:rFonts w:ascii="Cambria Math" w:hAnsi="Cambria Math"/>
          </w:rPr>
          <m:t>E</m:t>
        </m:r>
      </m:oMath>
      <w:r>
        <w:rPr>
          <w:rFonts w:ascii="Source Han Sans CN" w:hAnsi="Source Han Sans CN" w:cs="Source Han Sans CN" w:eastAsia="Source Han Sans CN"/>
          <w:sz w:val="28"/>
          <w:spacing w:val="0"/>
          <w:color w:val="000000"/>
          <w:b w:val="off"/>
          <w:i w:val="off"/>
        </w:rPr>
        <w:t xml:space="preserve"> ，故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100</m:t>
            </m:r>
          </m:sup>
        </m:sSup>
        <m:sSub>
          <m:e>
            <m:r>
              <w:rPr>
                <w:rFonts w:ascii="Cambria Math" w:hAnsi="Cambria Math"/>
              </w:rPr>
              <m:t>x</m:t>
            </m:r>
          </m:e>
          <m:sub>
            <m:r>
              <w:rPr>
                <w:rFonts w:ascii="Cambria Math" w:hAnsi="Cambria Math"/>
              </w:rPr>
              <m:t>0</m:t>
            </m:r>
          </m:sub>
        </m:sSub>
        <m:r>
          <w:rPr>
            <w:rFonts w:ascii="Cambria Math" w:hAnsi="Cambria Math"/>
          </w:rPr>
          <m:t>=</m:t>
        </m:r>
        <m:sSup>
          <m:e>
            <m:r>
              <w:rPr>
                <w:rFonts w:ascii="Cambria Math" w:hAnsi="Cambria Math"/>
              </w:rPr>
              <m:t>2</m:t>
            </m:r>
          </m:e>
          <m:sup>
            <m:r>
              <w:rPr>
                <w:rFonts w:ascii="Cambria Math" w:hAnsi="Cambria Math"/>
              </w:rPr>
              <m:t>100</m:t>
            </m:r>
          </m:sup>
        </m:sSup>
        <m:sSub>
          <m:e>
            <m:r>
              <w:rPr>
                <w:rFonts w:ascii="Cambria Math" w:hAnsi="Cambria Math"/>
              </w:rPr>
              <m:t>x</m:t>
            </m:r>
          </m:e>
          <m:sub>
            <m:r>
              <w:rPr>
                <w:rFonts w:ascii="Cambria Math" w:hAnsi="Cambria Math"/>
              </w:rPr>
              <m:t>0</m:t>
            </m:r>
          </m:sub>
        </m:sSub>
      </m:oMath>
      <w:r>
        <w:rPr>
          <w:rFonts w:ascii="Source Han Sans CN" w:hAnsi="Source Han Sans CN" w:cs="Source Han Sans CN" w:eastAsia="Source Han Sans CN"/>
          <w:sz w:val="28"/>
          <w:spacing w:val="0"/>
          <w:color w:val="000000"/>
          <w:b w:val="off"/>
          <w:i w:val="off"/>
        </w:rPr>
        <w:t xml:space="preserve"> ，两向量成比例，必线性相关。</w:t>
      </w:r>
      <w:bookmarkEnd w:id="1230"/>
    </w:p>
    <w:p>
      <w:pPr>
        <w:pStyle w:val="中文正文"/>
        <w:pageBreakBefore w:val="off"/>
        <w:tabs/>
        <w:wordWrap w:val="on"/>
        <w:spacing w:before="0" w:after="100" w:line="240" w:lineRule="auto"/>
        <w:ind w:left="0" w:right="0" w:firstLine="560"/>
        <w:jc w:val="left"/>
        <w:textAlignment w:val="auto"/>
        <w:rPr>
          <w:sz w:val="28"/>
        </w:rPr>
      </w:pPr>
      <w:bookmarkStart w:name="bcd6dcc6c8e54791897ee3c45ea6b249" w:id="1231"/>
      <w:r>
        <w:rPr>
          <w:rFonts w:ascii="Source Han Sans CN" w:hAnsi="Source Han Sans CN" w:cs="Source Han Sans CN" w:eastAsia="Source Han Sans CN"/>
          <w:sz w:val="28"/>
          <w:spacing w:val="0"/>
          <w:b w:val="off"/>
          <w:i w:val="off"/>
        </w:rPr>
        <w:t>（内容由AI生成）</w:t>
      </w:r>
      <w:bookmarkEnd w:id="1231"/>
    </w:p>
    <w:sectPr>
      <w:footerReference r:id="rId18"/>
      <w:headerReference r:id="rId19" w:type="default"/>
      <w:pgSz w:w="11900" w:h="16820"/>
      <w:pgMar w:left="1800" w:top="1440" w:right="1800" w:bottom="1440" w:header="840" w:footer="980"/>
      <w:cols w:num="1"/>
      <w:docGrid w:linePitch="312" w:type="lines"/>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4">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5">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6">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7">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9">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2">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3">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5">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7">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8">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9">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2">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3">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5">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7">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9">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2">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3">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5">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7">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9">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bering>
</file>

<file path=word/settings.xml><?xml version="1.0" encoding="utf-8"?>
<w:settings xmlns:w="http://schemas.openxmlformats.org/wordprocessingml/2006/main">
  <w:compat>
    <w:ulTrailSpace/>
    <w:compatSetting w:name="compatibilityMode" w:uri="http://schemas.microsoft.com/office/word" w:val="15"/>
  </w:compat>
</w:settings>
</file>

<file path=word/styles.xml><?xml version="1.0" encoding="utf-8"?>
<w:styles xmlns:w="http://schemas.openxmlformats.org/wordprocessingml/2006/main">
  <w:style w:type="paragraph" w:styleId="公式正文">
    <w:name w:val="公式正文"/>
    <w:aliases w:val="公式正文"/>
    <w:uiPriority w:val="1"/>
    <w:qFormat/>
    <w:pPr>
      <w:spacing w:lineRule="auto" w:line="288"/>
      <w:ind w:left="0" w:right="0"/>
      <w:jc w:val="left"/>
    </w:pPr>
    <w:rPr>
      <w:rFonts w:eastAsia="Source Han Sans CN" w:ascii="times New Roman"/>
      <w:sz w:val="28"/>
    </w:rPr>
  </w:style>
  <w:style w:type="paragraph" w:styleId="全文一级大标题">
    <w:name w:val="全文一级大标题"/>
    <w:aliases w:val="全文一级大标题"/>
    <w:uiPriority w:val="1"/>
    <w:qFormat/>
    <w:pPr>
      <w:spacing w:after="620" w:lineRule="auto" w:line="240"/>
      <w:ind w:left="0" w:right="0"/>
      <w:jc w:val="center"/>
    </w:pPr>
    <w:rPr>
      <w:rFonts w:eastAsia="Source Han Sans CN" w:ascii="times New Roman"/>
      <w:sz w:val="48"/>
      <w:b w:val="1"/>
    </w:rPr>
  </w:style>
  <w:style w:type="paragraph" w:styleId="正文一级标题">
    <w:name w:val="正文一级标题"/>
    <w:aliases w:val="正文一级标题"/>
    <w:uiPriority w:val="1"/>
    <w:qFormat/>
    <w:pPr>
      <w:spacing w:after="300" w:lineRule="auto" w:line="240"/>
      <w:ind w:left="0" w:right="0"/>
      <w:jc w:val="center"/>
    </w:pPr>
    <w:rPr>
      <w:rFonts w:eastAsia="Source Han Sans CN Medium" w:ascii="times New Roman"/>
      <w:sz w:val="40"/>
    </w:rPr>
  </w:style>
  <w:style w:type="paragraph" w:styleId="正文二级标题">
    <w:name w:val="正文二级标题"/>
    <w:aliases w:val="正文二级标题"/>
    <w:uiPriority w:val="1"/>
    <w:qFormat/>
    <w:pPr>
      <w:spacing w:after="40" w:before="100" w:lineRule="auto" w:line="240"/>
      <w:ind w:left="0" w:right="0"/>
      <w:jc w:val="left"/>
    </w:pPr>
    <w:rPr>
      <w:rFonts w:eastAsia="Source Han Sans CN Medium" w:ascii="times New Roman"/>
      <w:sz w:val="36"/>
    </w:rPr>
  </w:style>
  <w:style w:type="paragraph" w:styleId="一级无序列表">
    <w:name w:val="一级无序列表"/>
    <w:aliases w:val="一级无序列表"/>
    <w:uiPriority w:val="1"/>
    <w:qFormat/>
    <w:pPr>
      <w:spacing w:lineRule="auto" w:line="288"/>
      <w:ind w:left="0" w:right="0"/>
      <w:jc w:val="left"/>
    </w:pPr>
    <w:rPr>
      <w:rFonts w:eastAsia="Source Han Sans CN" w:ascii="times New Roman"/>
      <w:sz w:val="28"/>
    </w:rPr>
  </w:style>
  <w:style w:type="paragraph" w:styleId="一级有序列表">
    <w:name w:val="一级有序列表"/>
    <w:aliases w:val="一级有序列表"/>
    <w:uiPriority w:val="1"/>
    <w:qFormat/>
    <w:pPr>
      <w:spacing w:lineRule="auto" w:line="288"/>
      <w:ind w:left="0" w:right="0"/>
      <w:jc w:val="left"/>
    </w:pPr>
    <w:rPr>
      <w:rFonts w:eastAsia="Source Han Sans CN" w:ascii="Source Han Sans CN"/>
      <w:sz w:val="28"/>
    </w:rPr>
  </w:style>
  <w:style w:type="paragraph" w:styleId="中文正文">
    <w:name w:val="中文正文"/>
    <w:aliases w:val="中文正文"/>
    <w:uiPriority w:val="1"/>
    <w:qFormat/>
    <w:pPr>
      <w:spacing w:after="100" w:lineRule="auto" w:line="240"/>
      <w:ind w:left="0" w:right="0" w:firstLine="560"/>
      <w:jc w:val="left"/>
    </w:pPr>
    <w:rPr>
      <w:rFonts w:eastAsia="Source Han Sans CN" w:ascii="times New Roman"/>
      <w:sz w:val="28"/>
    </w:rPr>
  </w:style>
</w:styles>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media/image6.jpeg" Type="http://schemas.openxmlformats.org/officeDocument/2006/relationships/image"/><Relationship Id="rId11" Target="media/image7.jpeg" Type="http://schemas.openxmlformats.org/officeDocument/2006/relationships/image"/><Relationship Id="rId12" Target="media/image8.jpeg" Type="http://schemas.openxmlformats.org/officeDocument/2006/relationships/image"/><Relationship Id="rId13" Target="media/image9.jpeg" Type="http://schemas.openxmlformats.org/officeDocument/2006/relationships/image"/><Relationship Id="rId14" Target="media/image10.jpeg" Type="http://schemas.openxmlformats.org/officeDocument/2006/relationships/image"/><Relationship Id="rId15" Target="media/image11.jpeg" Type="http://schemas.openxmlformats.org/officeDocument/2006/relationships/image"/><Relationship Id="rId16" Target="media/image12.jpeg" Type="http://schemas.openxmlformats.org/officeDocument/2006/relationships/image"/><Relationship Id="rId17" Target="media/image13.jpeg" Type="http://schemas.openxmlformats.org/officeDocument/2006/relationships/image"/><Relationship Id="rId18" Target="footer1.xml" Type="http://schemas.openxmlformats.org/officeDocument/2006/relationships/footer"/><Relationship Id="rId19" Target="header1.xml" Type="http://schemas.openxmlformats.org/officeDocument/2006/relationships/header"/><Relationship Id="rId2" Target="theme/theme-1.xml" Type="http://schemas.openxmlformats.org/officeDocument/2006/relationships/theme"/><Relationship Id="rId3" Target="numbering.xml" Type="http://schemas.openxmlformats.org/officeDocument/2006/relationships/numbering"/><Relationship Id="rId4" Target="styles.xml" Type="http://schemas.openxmlformats.org/officeDocument/2006/relationships/styles"/><Relationship Id="rId5" Target="media/image1.jpeg" Type="http://schemas.openxmlformats.org/officeDocument/2006/relationships/image"/><Relationship Id="rId6" Target="media/image2.jpeg" Type="http://schemas.openxmlformats.org/officeDocument/2006/relationships/image"/><Relationship Id="rId7" Target="media/image3.jpeg" Type="http://schemas.openxmlformats.org/officeDocument/2006/relationships/image"/><Relationship Id="rId8" Target="media/image4.jpeg" Type="http://schemas.openxmlformats.org/officeDocument/2006/relationships/image"/><Relationship Id="rId9" Target="media/image5.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2026-08-29T08:15:10Z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name="AIGC" pid="2">
    <vt:lpwstr>{"ContentPropagator":"001191440101MA9Y9T4H7A00000","Label":"1","ReservedCode1":"/MDlkauxiG1NWdJPr/ZmK0W8+4NXRkjnkkXH0ZVNwtQ=","ProduceID":"ai_zongjie:fcb27b44d0ce088d70cc5f11fbf7ed45","ReservedCode2":"/MDlkauxiG1NWdJPr/ZmK0W8+4NXRkjnkkXH0ZVNwtQ=","PropagateID":"ai_zongjie:fcb27b44d0ce088d70cc5f11fbf7ed45","ContentProducer":"001191440101MA9Y9T4H7A00000"}</vt:lpwstr>
  </property>
</Properties>
</file>